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9C3D10" w14:textId="4B8CE4B7" w:rsidR="0032358C" w:rsidRPr="0032358C" w:rsidRDefault="00A10DBA" w:rsidP="006F681F">
      <w:pPr>
        <w:pStyle w:val="a3"/>
        <w:autoSpaceDE w:val="0"/>
        <w:autoSpaceDN w:val="0"/>
        <w:jc w:val="right"/>
        <w:rPr>
          <w:rFonts w:ascii="맑은 고딕" w:eastAsia="맑은 고딕" w:hAnsi="맑은 고딕"/>
          <w:sz w:val="20"/>
          <w:szCs w:val="20"/>
        </w:rPr>
      </w:pPr>
      <w:r w:rsidRPr="00A10DBA">
        <w:rPr>
          <w:rFonts w:ascii="맑은 고딕" w:eastAsia="맑은 고딕" w:hAnsi="맑은 고딕"/>
          <w:sz w:val="20"/>
          <w:szCs w:val="20"/>
        </w:rPr>
        <w:t>2016년 12월 1일</w:t>
      </w:r>
    </w:p>
    <w:p w14:paraId="6246B38E" w14:textId="77777777" w:rsidR="00C7148C" w:rsidRPr="0032358C" w:rsidRDefault="00C7148C" w:rsidP="006F681F">
      <w:pPr>
        <w:pStyle w:val="a3"/>
        <w:autoSpaceDE w:val="0"/>
        <w:autoSpaceDN w:val="0"/>
        <w:ind w:firstLineChars="200" w:firstLine="400"/>
        <w:rPr>
          <w:rFonts w:ascii="맑은 고딕" w:eastAsia="맑은 고딕" w:hAnsi="맑은 고딕"/>
          <w:sz w:val="20"/>
          <w:szCs w:val="20"/>
        </w:rPr>
      </w:pPr>
    </w:p>
    <w:p w14:paraId="78DC3F5B" w14:textId="18E5EA9D" w:rsidR="00C7148C" w:rsidRPr="0032358C" w:rsidRDefault="0032358C" w:rsidP="006F681F">
      <w:pPr>
        <w:pStyle w:val="a3"/>
        <w:autoSpaceDE w:val="0"/>
        <w:autoSpaceDN w:val="0"/>
        <w:jc w:val="left"/>
        <w:rPr>
          <w:rFonts w:ascii="맑은 고딕" w:eastAsia="맑은 고딕" w:hAnsi="맑은 고딕"/>
          <w:sz w:val="20"/>
          <w:szCs w:val="20"/>
        </w:rPr>
      </w:pPr>
      <w:r w:rsidRPr="0032358C">
        <w:rPr>
          <w:rFonts w:ascii="맑은 고딕" w:eastAsia="맑은 고딕" w:hAnsi="맑은 고딕"/>
          <w:sz w:val="20"/>
          <w:szCs w:val="20"/>
        </w:rPr>
        <w:t xml:space="preserve">일본화장품공업연합회 산하회원 </w:t>
      </w:r>
      <w:r w:rsidRPr="0032358C">
        <w:rPr>
          <w:rFonts w:ascii="맑은 고딕" w:eastAsia="맑은 고딕" w:hAnsi="맑은 고딕" w:hint="eastAsia"/>
          <w:sz w:val="20"/>
          <w:szCs w:val="20"/>
        </w:rPr>
        <w:t>여러분</w:t>
      </w:r>
    </w:p>
    <w:p w14:paraId="45555256" w14:textId="77777777" w:rsidR="00C7148C" w:rsidRPr="0032358C" w:rsidRDefault="00C7148C" w:rsidP="006F681F">
      <w:pPr>
        <w:pStyle w:val="a3"/>
        <w:autoSpaceDE w:val="0"/>
        <w:autoSpaceDN w:val="0"/>
        <w:ind w:firstLineChars="200" w:firstLine="400"/>
        <w:rPr>
          <w:rFonts w:ascii="맑은 고딕" w:eastAsia="맑은 고딕" w:hAnsi="맑은 고딕"/>
          <w:sz w:val="20"/>
          <w:szCs w:val="20"/>
        </w:rPr>
      </w:pPr>
    </w:p>
    <w:p w14:paraId="6331E121" w14:textId="77777777" w:rsidR="00A10DBA" w:rsidRDefault="00A10DBA" w:rsidP="006F681F">
      <w:pPr>
        <w:pStyle w:val="a3"/>
        <w:autoSpaceDE w:val="0"/>
        <w:autoSpaceDN w:val="0"/>
        <w:ind w:firstLineChars="200" w:firstLine="400"/>
        <w:jc w:val="right"/>
        <w:rPr>
          <w:rFonts w:eastAsiaTheme="minorHAnsi"/>
          <w:sz w:val="20"/>
          <w:szCs w:val="20"/>
        </w:rPr>
      </w:pPr>
      <w:r w:rsidRPr="0079153D">
        <w:rPr>
          <w:rFonts w:eastAsiaTheme="minorHAnsi"/>
          <w:sz w:val="20"/>
          <w:szCs w:val="20"/>
        </w:rPr>
        <w:t>일본화장품공업연합회 회장</w:t>
      </w:r>
    </w:p>
    <w:p w14:paraId="69A12DF5" w14:textId="6B1D6ED5" w:rsidR="0032358C" w:rsidRPr="00F36BA2" w:rsidRDefault="00A10DBA" w:rsidP="006F681F">
      <w:pPr>
        <w:pStyle w:val="a3"/>
        <w:autoSpaceDE w:val="0"/>
        <w:autoSpaceDN w:val="0"/>
        <w:ind w:firstLineChars="200" w:firstLine="400"/>
        <w:jc w:val="right"/>
        <w:rPr>
          <w:rFonts w:ascii="맑은 고딕" w:eastAsia="맑은 고딕" w:hAnsi="맑은 고딕"/>
          <w:sz w:val="20"/>
          <w:szCs w:val="20"/>
        </w:rPr>
      </w:pPr>
      <w:proofErr w:type="spellStart"/>
      <w:r w:rsidRPr="0079153D">
        <w:rPr>
          <w:rFonts w:eastAsiaTheme="minorHAnsi"/>
          <w:sz w:val="20"/>
          <w:szCs w:val="20"/>
        </w:rPr>
        <w:t>고바야시</w:t>
      </w:r>
      <w:proofErr w:type="spellEnd"/>
      <w:r w:rsidRPr="0079153D">
        <w:rPr>
          <w:rFonts w:eastAsiaTheme="minorHAnsi"/>
          <w:sz w:val="20"/>
          <w:szCs w:val="20"/>
        </w:rPr>
        <w:t xml:space="preserve"> </w:t>
      </w:r>
      <w:proofErr w:type="spellStart"/>
      <w:r w:rsidRPr="0079153D">
        <w:rPr>
          <w:rFonts w:eastAsiaTheme="minorHAnsi"/>
          <w:sz w:val="20"/>
          <w:szCs w:val="20"/>
        </w:rPr>
        <w:t>가즈토시</w:t>
      </w:r>
      <w:proofErr w:type="spellEnd"/>
    </w:p>
    <w:p w14:paraId="262A5ED2" w14:textId="77777777" w:rsidR="0079509B" w:rsidRPr="0032358C" w:rsidRDefault="0079509B" w:rsidP="006F681F">
      <w:pPr>
        <w:pStyle w:val="a3"/>
        <w:autoSpaceDE w:val="0"/>
        <w:autoSpaceDN w:val="0"/>
        <w:ind w:firstLineChars="200" w:firstLine="400"/>
        <w:rPr>
          <w:rFonts w:ascii="맑은 고딕" w:eastAsia="맑은 고딕" w:hAnsi="맑은 고딕"/>
          <w:sz w:val="20"/>
          <w:szCs w:val="20"/>
        </w:rPr>
      </w:pPr>
    </w:p>
    <w:p w14:paraId="21E2C343" w14:textId="15B4A0F3" w:rsidR="0032358C" w:rsidRPr="0032358C" w:rsidRDefault="00212E5B" w:rsidP="006F681F">
      <w:pPr>
        <w:pStyle w:val="a3"/>
        <w:autoSpaceDE w:val="0"/>
        <w:autoSpaceDN w:val="0"/>
        <w:jc w:val="center"/>
        <w:rPr>
          <w:rFonts w:ascii="맑은 고딕" w:eastAsia="맑은 고딕" w:hAnsi="맑은 고딕"/>
          <w:sz w:val="20"/>
          <w:szCs w:val="20"/>
        </w:rPr>
      </w:pPr>
      <w:r w:rsidRPr="00212E5B">
        <w:rPr>
          <w:rFonts w:ascii="맑은 고딕" w:eastAsia="맑은 고딕" w:hAnsi="맑은 고딕" w:hint="eastAsia"/>
          <w:sz w:val="20"/>
          <w:szCs w:val="20"/>
        </w:rPr>
        <w:t>화장품의</w:t>
      </w:r>
      <w:r w:rsidRPr="00212E5B">
        <w:rPr>
          <w:rFonts w:ascii="맑은 고딕" w:eastAsia="맑은 고딕" w:hAnsi="맑은 고딕"/>
          <w:sz w:val="20"/>
          <w:szCs w:val="20"/>
        </w:rPr>
        <w:t xml:space="preserve"> 사용상 주의사항 표시 관련 자율기준 정비에 대하여</w:t>
      </w:r>
    </w:p>
    <w:p w14:paraId="1979A96F" w14:textId="77777777" w:rsidR="00C7148C" w:rsidRPr="0032358C" w:rsidRDefault="00C7148C" w:rsidP="006F681F">
      <w:pPr>
        <w:pStyle w:val="a3"/>
        <w:autoSpaceDE w:val="0"/>
        <w:autoSpaceDN w:val="0"/>
        <w:ind w:firstLineChars="200" w:firstLine="400"/>
        <w:rPr>
          <w:rFonts w:ascii="맑은 고딕" w:eastAsia="맑은 고딕" w:hAnsi="맑은 고딕"/>
          <w:sz w:val="20"/>
          <w:szCs w:val="20"/>
        </w:rPr>
      </w:pPr>
    </w:p>
    <w:p w14:paraId="2819AE0D" w14:textId="77777777" w:rsidR="0032358C" w:rsidRPr="0032358C" w:rsidRDefault="0032358C" w:rsidP="006F681F">
      <w:pPr>
        <w:pStyle w:val="a3"/>
        <w:autoSpaceDE w:val="0"/>
        <w:autoSpaceDN w:val="0"/>
        <w:jc w:val="left"/>
        <w:rPr>
          <w:rFonts w:ascii="맑은 고딕" w:eastAsia="맑은 고딕" w:hAnsi="맑은 고딕"/>
          <w:sz w:val="20"/>
          <w:szCs w:val="20"/>
        </w:rPr>
      </w:pPr>
      <w:r w:rsidRPr="0032358C">
        <w:rPr>
          <w:rFonts w:ascii="맑은 고딕" w:eastAsia="맑은 고딕" w:hAnsi="맑은 고딕" w:hint="eastAsia"/>
          <w:sz w:val="20"/>
          <w:szCs w:val="20"/>
        </w:rPr>
        <w:t xml:space="preserve">귀하의 일익 번창하심을 기원합니다. </w:t>
      </w:r>
    </w:p>
    <w:p w14:paraId="7771C91E" w14:textId="77777777" w:rsidR="00212E5B" w:rsidRPr="00212E5B" w:rsidRDefault="00212E5B" w:rsidP="006F681F">
      <w:pPr>
        <w:pStyle w:val="a3"/>
        <w:autoSpaceDE w:val="0"/>
        <w:autoSpaceDN w:val="0"/>
        <w:ind w:firstLineChars="142" w:firstLine="284"/>
        <w:rPr>
          <w:rFonts w:ascii="맑은 고딕" w:eastAsia="맑은 고딕" w:hAnsi="맑은 고딕"/>
          <w:sz w:val="20"/>
          <w:szCs w:val="20"/>
        </w:rPr>
      </w:pPr>
      <w:r w:rsidRPr="00212E5B">
        <w:rPr>
          <w:rFonts w:ascii="맑은 고딕" w:eastAsia="맑은 고딕" w:hAnsi="맑은 고딕"/>
          <w:sz w:val="20"/>
          <w:szCs w:val="20"/>
        </w:rPr>
        <w:t>일본화장품공업연합회(이하 '</w:t>
      </w:r>
      <w:proofErr w:type="spellStart"/>
      <w:r w:rsidRPr="00212E5B">
        <w:rPr>
          <w:rFonts w:ascii="맑은 고딕" w:eastAsia="맑은 고딕" w:hAnsi="맑은 고딕"/>
          <w:sz w:val="20"/>
          <w:szCs w:val="20"/>
        </w:rPr>
        <w:t>장공련</w:t>
      </w:r>
      <w:proofErr w:type="spellEnd"/>
      <w:r w:rsidRPr="00212E5B">
        <w:rPr>
          <w:rFonts w:ascii="맑은 고딕" w:eastAsia="맑은 고딕" w:hAnsi="맑은 고딕"/>
          <w:sz w:val="20"/>
          <w:szCs w:val="20"/>
        </w:rPr>
        <w:t>')에서는, 화장품의 사용상 주의사항에 대하여, 「화장품의 사용상 주의사항의 표시 자율기준(1977년 12월 22일 개정)」, 「화장품의 사용상 주의사항의 표시 자율기준 해석 통지에 대하여 (1호) (1978년 2월 24일)」, 「화장품의 사용상 주의사항의 표시 자율기준 해석에 대하여 (1995년 3월 16일 7장공련 제4호)」, 「화장품의 사용상 주의사항의 표시 자율기준 일부 개정에 대하여 (2014년 5월 30일)」및 「</w:t>
      </w:r>
      <w:proofErr w:type="spellStart"/>
      <w:r w:rsidRPr="00212E5B">
        <w:rPr>
          <w:rFonts w:ascii="맑은 고딕" w:eastAsia="맑은 고딕" w:hAnsi="맑은 고딕"/>
          <w:sz w:val="20"/>
          <w:szCs w:val="20"/>
        </w:rPr>
        <w:t>스크럽제</w:t>
      </w:r>
      <w:proofErr w:type="spellEnd"/>
      <w:r w:rsidRPr="00212E5B">
        <w:rPr>
          <w:rFonts w:ascii="맑은 고딕" w:eastAsia="맑은 고딕" w:hAnsi="맑은 고딕"/>
          <w:sz w:val="20"/>
          <w:szCs w:val="20"/>
        </w:rPr>
        <w:t xml:space="preserve"> 함유 세안제의 주의 표시에 대하여 (1990년 10월 8일 </w:t>
      </w:r>
      <w:proofErr w:type="spellStart"/>
      <w:r w:rsidRPr="00212E5B">
        <w:rPr>
          <w:rFonts w:ascii="맑은 고딕" w:eastAsia="맑은 고딕" w:hAnsi="맑은 고딕"/>
          <w:sz w:val="20"/>
          <w:szCs w:val="20"/>
        </w:rPr>
        <w:t>장공련</w:t>
      </w:r>
      <w:proofErr w:type="spellEnd"/>
      <w:r w:rsidRPr="00212E5B">
        <w:rPr>
          <w:rFonts w:ascii="맑은 고딕" w:eastAsia="맑은 고딕" w:hAnsi="맑은 고딕"/>
          <w:sz w:val="20"/>
          <w:szCs w:val="20"/>
        </w:rPr>
        <w:t xml:space="preserve"> 제35호) 」의 자율기준통지를 발표해 왔습니다만,  기존의 자율기준들은 해석이 어려운 측면이 있어, 이들을 정비하</w:t>
      </w:r>
      <w:r w:rsidRPr="00212E5B">
        <w:rPr>
          <w:rFonts w:ascii="맑은 고딕" w:eastAsia="맑은 고딕" w:hAnsi="맑은 고딕" w:hint="eastAsia"/>
          <w:sz w:val="20"/>
          <w:szCs w:val="20"/>
        </w:rPr>
        <w:t>여</w:t>
      </w:r>
      <w:r w:rsidRPr="00212E5B">
        <w:rPr>
          <w:rFonts w:ascii="맑은 고딕" w:eastAsia="맑은 고딕" w:hAnsi="맑은 고딕"/>
          <w:sz w:val="20"/>
          <w:szCs w:val="20"/>
        </w:rPr>
        <w:t xml:space="preserve"> 아래와 같이</w:t>
      </w:r>
      <w:r w:rsidRPr="00212E5B">
        <w:rPr>
          <w:rFonts w:ascii="맑은 고딕" w:eastAsia="맑은 고딕" w:hAnsi="맑은 고딕" w:hint="eastAsia"/>
          <w:sz w:val="20"/>
          <w:szCs w:val="20"/>
        </w:rPr>
        <w:t xml:space="preserve"> </w:t>
      </w:r>
      <w:r w:rsidRPr="00212E5B">
        <w:rPr>
          <w:rFonts w:ascii="맑은 고딕" w:eastAsia="맑은 고딕" w:hAnsi="맑은 고딕"/>
          <w:sz w:val="20"/>
          <w:szCs w:val="20"/>
        </w:rPr>
        <w:t>새로운 자율기준을</w:t>
      </w:r>
      <w:r w:rsidRPr="00212E5B">
        <w:rPr>
          <w:rFonts w:ascii="맑은 고딕" w:eastAsia="맑은 고딕" w:hAnsi="맑은 고딕" w:hint="eastAsia"/>
          <w:sz w:val="20"/>
          <w:szCs w:val="20"/>
        </w:rPr>
        <w:t xml:space="preserve"> 정하</w:t>
      </w:r>
      <w:r w:rsidRPr="00212E5B">
        <w:rPr>
          <w:rFonts w:ascii="맑은 고딕" w:eastAsia="맑은 고딕" w:hAnsi="맑은 고딕"/>
          <w:sz w:val="20"/>
          <w:szCs w:val="20"/>
        </w:rPr>
        <w:t>였습니다.</w:t>
      </w:r>
    </w:p>
    <w:p w14:paraId="633D8825" w14:textId="26FEF8E0" w:rsidR="00212E5B" w:rsidRPr="00212E5B" w:rsidRDefault="00212E5B" w:rsidP="002E1537">
      <w:pPr>
        <w:pStyle w:val="a3"/>
        <w:autoSpaceDE w:val="0"/>
        <w:autoSpaceDN w:val="0"/>
        <w:ind w:firstLineChars="142" w:firstLine="284"/>
        <w:rPr>
          <w:rFonts w:ascii="맑은 고딕" w:eastAsia="맑은 고딕" w:hAnsi="맑은 고딕"/>
          <w:sz w:val="20"/>
          <w:szCs w:val="20"/>
        </w:rPr>
      </w:pPr>
      <w:r w:rsidRPr="00212E5B">
        <w:rPr>
          <w:rFonts w:ascii="맑은 고딕" w:eastAsia="맑은 고딕" w:hAnsi="맑은 고딕"/>
          <w:sz w:val="20"/>
          <w:szCs w:val="20"/>
        </w:rPr>
        <w:t xml:space="preserve">주의 표시 대상에, </w:t>
      </w:r>
      <w:proofErr w:type="spellStart"/>
      <w:r w:rsidRPr="00212E5B">
        <w:rPr>
          <w:rFonts w:ascii="맑은 고딕" w:eastAsia="맑은 고딕" w:hAnsi="맑은 고딕"/>
          <w:sz w:val="20"/>
          <w:szCs w:val="20"/>
        </w:rPr>
        <w:t>비누류</w:t>
      </w:r>
      <w:proofErr w:type="spellEnd"/>
      <w:r w:rsidRPr="00212E5B">
        <w:rPr>
          <w:rFonts w:ascii="맑은 고딕" w:eastAsia="맑은 고딕" w:hAnsi="맑은 고딕"/>
          <w:sz w:val="20"/>
          <w:szCs w:val="20"/>
        </w:rPr>
        <w:t xml:space="preserve">(비누 및 약용비누), 입욕 화장품류, </w:t>
      </w:r>
      <w:proofErr w:type="spellStart"/>
      <w:r w:rsidRPr="00212E5B">
        <w:rPr>
          <w:rFonts w:ascii="맑은 고딕" w:eastAsia="맑은 고딕" w:hAnsi="맑은 고딕"/>
          <w:sz w:val="20"/>
          <w:szCs w:val="20"/>
        </w:rPr>
        <w:t>분말류및</w:t>
      </w:r>
      <w:proofErr w:type="spellEnd"/>
      <w:r w:rsidRPr="00212E5B">
        <w:rPr>
          <w:rFonts w:ascii="맑은 고딕" w:eastAsia="맑은 고딕" w:hAnsi="맑은 고딕"/>
          <w:sz w:val="20"/>
          <w:szCs w:val="20"/>
        </w:rPr>
        <w:t xml:space="preserve"> 제모제를 추가하였습니다만</w:t>
      </w:r>
      <w:r w:rsidR="005C29C3">
        <w:rPr>
          <w:rFonts w:ascii="맑은 고딕" w:eastAsia="맑은 고딕" w:hAnsi="맑은 고딕" w:hint="eastAsia"/>
          <w:sz w:val="20"/>
          <w:szCs w:val="20"/>
        </w:rPr>
        <w:t>,</w:t>
      </w:r>
      <w:r w:rsidRPr="00212E5B">
        <w:rPr>
          <w:rFonts w:ascii="맑은 고딕" w:eastAsia="맑은 고딕" w:hAnsi="맑은 고딕"/>
          <w:sz w:val="20"/>
          <w:szCs w:val="20"/>
        </w:rPr>
        <w:t xml:space="preserve"> 그 외의 제품에 대해서는 종래의 기존의 자율기준을 정비하는 것을 기본으로 하며, 새로운 대응을 요구하는 것은 아닙니다.</w:t>
      </w:r>
    </w:p>
    <w:p w14:paraId="4A9CE435" w14:textId="77777777" w:rsidR="00212E5B" w:rsidRPr="00212E5B" w:rsidRDefault="00212E5B" w:rsidP="002E1537">
      <w:pPr>
        <w:pStyle w:val="a3"/>
        <w:autoSpaceDE w:val="0"/>
        <w:autoSpaceDN w:val="0"/>
        <w:ind w:firstLineChars="142" w:firstLine="284"/>
        <w:rPr>
          <w:rFonts w:ascii="맑은 고딕" w:eastAsia="맑은 고딕" w:hAnsi="맑은 고딕"/>
          <w:sz w:val="20"/>
          <w:szCs w:val="20"/>
        </w:rPr>
      </w:pPr>
      <w:r w:rsidRPr="00212E5B">
        <w:rPr>
          <w:rFonts w:ascii="맑은 고딕" w:eastAsia="맑은 고딕" w:hAnsi="맑은 고딕"/>
          <w:sz w:val="20"/>
          <w:szCs w:val="20"/>
        </w:rPr>
        <w:t xml:space="preserve">또한 이번 자율기준 제정에 따라 </w:t>
      </w:r>
      <w:proofErr w:type="spellStart"/>
      <w:r w:rsidRPr="00212E5B">
        <w:rPr>
          <w:rFonts w:ascii="맑은 고딕" w:eastAsia="맑은 고딕" w:hAnsi="맑은 고딕"/>
          <w:sz w:val="20"/>
          <w:szCs w:val="20"/>
        </w:rPr>
        <w:t>장공련이</w:t>
      </w:r>
      <w:proofErr w:type="spellEnd"/>
      <w:r w:rsidRPr="00212E5B">
        <w:rPr>
          <w:rFonts w:ascii="맑은 고딕" w:eastAsia="맑은 고딕" w:hAnsi="맑은 고딕"/>
          <w:sz w:val="20"/>
          <w:szCs w:val="20"/>
        </w:rPr>
        <w:t xml:space="preserve"> 지금까지 작성해온 다음의 기존 문서들은 폐지됩니다.</w:t>
      </w:r>
    </w:p>
    <w:p w14:paraId="7FEBAD40" w14:textId="77777777" w:rsidR="00212E5B" w:rsidRPr="0079153D" w:rsidRDefault="00212E5B" w:rsidP="002E1537">
      <w:pPr>
        <w:pStyle w:val="ac"/>
        <w:widowControl w:val="0"/>
        <w:numPr>
          <w:ilvl w:val="0"/>
          <w:numId w:val="5"/>
        </w:numPr>
        <w:tabs>
          <w:tab w:val="left" w:pos="567"/>
        </w:tabs>
        <w:autoSpaceDE w:val="0"/>
        <w:autoSpaceDN w:val="0"/>
        <w:spacing w:afterLines="50" w:after="120"/>
        <w:ind w:firstLineChars="5" w:firstLine="10"/>
        <w:rPr>
          <w:rFonts w:eastAsiaTheme="minorHAnsi"/>
          <w:sz w:val="20"/>
          <w:szCs w:val="20"/>
        </w:rPr>
      </w:pPr>
      <w:r w:rsidRPr="0079153D">
        <w:rPr>
          <w:rFonts w:eastAsiaTheme="minorHAnsi"/>
          <w:sz w:val="20"/>
          <w:szCs w:val="20"/>
        </w:rPr>
        <w:t>화장품의 사용상 주의사항의 표시 자율기준 (1977년 12월 22일 개정)</w:t>
      </w:r>
    </w:p>
    <w:p w14:paraId="0F6274F4" w14:textId="77777777" w:rsidR="00212E5B" w:rsidRPr="0079153D" w:rsidRDefault="00212E5B" w:rsidP="002E1537">
      <w:pPr>
        <w:pStyle w:val="ac"/>
        <w:widowControl w:val="0"/>
        <w:numPr>
          <w:ilvl w:val="0"/>
          <w:numId w:val="5"/>
        </w:numPr>
        <w:tabs>
          <w:tab w:val="left" w:pos="567"/>
        </w:tabs>
        <w:autoSpaceDE w:val="0"/>
        <w:autoSpaceDN w:val="0"/>
        <w:spacing w:afterLines="50" w:after="120"/>
        <w:ind w:firstLineChars="5" w:firstLine="10"/>
        <w:rPr>
          <w:rFonts w:eastAsiaTheme="minorHAnsi"/>
          <w:sz w:val="20"/>
          <w:szCs w:val="20"/>
        </w:rPr>
      </w:pPr>
      <w:r w:rsidRPr="0079153D">
        <w:rPr>
          <w:rFonts w:eastAsiaTheme="minorHAnsi"/>
          <w:sz w:val="20"/>
          <w:szCs w:val="20"/>
        </w:rPr>
        <w:t>화장품의 사용상 주의사항의 표시 자율기준의 해석 통지(1호) (1978년 2월 24일)</w:t>
      </w:r>
    </w:p>
    <w:p w14:paraId="4F2D5C21" w14:textId="77777777" w:rsidR="00212E5B" w:rsidRPr="0079153D" w:rsidRDefault="00212E5B" w:rsidP="002E1537">
      <w:pPr>
        <w:pStyle w:val="ac"/>
        <w:widowControl w:val="0"/>
        <w:numPr>
          <w:ilvl w:val="0"/>
          <w:numId w:val="5"/>
        </w:numPr>
        <w:tabs>
          <w:tab w:val="left" w:pos="567"/>
        </w:tabs>
        <w:autoSpaceDE w:val="0"/>
        <w:autoSpaceDN w:val="0"/>
        <w:spacing w:afterLines="50" w:after="120"/>
        <w:ind w:firstLineChars="5" w:firstLine="10"/>
        <w:rPr>
          <w:rFonts w:eastAsiaTheme="minorHAnsi"/>
          <w:sz w:val="20"/>
          <w:szCs w:val="20"/>
        </w:rPr>
      </w:pPr>
      <w:proofErr w:type="spellStart"/>
      <w:r w:rsidRPr="0079153D">
        <w:rPr>
          <w:rFonts w:eastAsiaTheme="minorHAnsi"/>
          <w:sz w:val="20"/>
          <w:szCs w:val="20"/>
        </w:rPr>
        <w:t>스크럽제</w:t>
      </w:r>
      <w:proofErr w:type="spellEnd"/>
      <w:r w:rsidRPr="0079153D">
        <w:rPr>
          <w:rFonts w:eastAsiaTheme="minorHAnsi"/>
          <w:sz w:val="20"/>
          <w:szCs w:val="20"/>
        </w:rPr>
        <w:t xml:space="preserve"> 함유 세안제의 주의 표시에 대하여 (1990년 10월 8일 </w:t>
      </w:r>
      <w:proofErr w:type="spellStart"/>
      <w:r w:rsidRPr="0079153D">
        <w:rPr>
          <w:rFonts w:eastAsiaTheme="minorHAnsi"/>
          <w:sz w:val="20"/>
          <w:szCs w:val="20"/>
        </w:rPr>
        <w:t>장공련</w:t>
      </w:r>
      <w:proofErr w:type="spellEnd"/>
      <w:r w:rsidRPr="0079153D">
        <w:rPr>
          <w:rFonts w:eastAsiaTheme="minorHAnsi"/>
          <w:sz w:val="20"/>
          <w:szCs w:val="20"/>
        </w:rPr>
        <w:t xml:space="preserve"> 제35호)</w:t>
      </w:r>
    </w:p>
    <w:p w14:paraId="1A342D44" w14:textId="1E9E68EB" w:rsidR="00212E5B" w:rsidRPr="0079153D" w:rsidRDefault="00212E5B" w:rsidP="002E1537">
      <w:pPr>
        <w:pStyle w:val="ac"/>
        <w:widowControl w:val="0"/>
        <w:numPr>
          <w:ilvl w:val="0"/>
          <w:numId w:val="5"/>
        </w:numPr>
        <w:tabs>
          <w:tab w:val="left" w:pos="567"/>
        </w:tabs>
        <w:autoSpaceDE w:val="0"/>
        <w:autoSpaceDN w:val="0"/>
        <w:spacing w:afterLines="50" w:after="120"/>
        <w:ind w:firstLineChars="5" w:firstLine="10"/>
        <w:rPr>
          <w:rFonts w:eastAsiaTheme="minorHAnsi"/>
          <w:sz w:val="20"/>
          <w:szCs w:val="20"/>
        </w:rPr>
      </w:pPr>
      <w:r w:rsidRPr="0079153D">
        <w:rPr>
          <w:rFonts w:eastAsiaTheme="minorHAnsi"/>
          <w:sz w:val="20"/>
          <w:szCs w:val="20"/>
        </w:rPr>
        <w:t>「화장품의 사용상 주의사항의</w:t>
      </w:r>
      <w:r w:rsidR="005C29C3">
        <w:rPr>
          <w:rFonts w:eastAsiaTheme="minorHAnsi" w:hint="eastAsia"/>
          <w:sz w:val="20"/>
          <w:szCs w:val="20"/>
        </w:rPr>
        <w:t xml:space="preserve"> </w:t>
      </w:r>
      <w:r w:rsidRPr="0079153D">
        <w:rPr>
          <w:rFonts w:eastAsiaTheme="minorHAnsi"/>
          <w:sz w:val="20"/>
          <w:szCs w:val="20"/>
        </w:rPr>
        <w:t xml:space="preserve">표시 </w:t>
      </w:r>
      <w:proofErr w:type="spellStart"/>
      <w:r w:rsidRPr="0079153D">
        <w:rPr>
          <w:rFonts w:eastAsiaTheme="minorHAnsi"/>
          <w:sz w:val="20"/>
          <w:szCs w:val="20"/>
        </w:rPr>
        <w:t>자율기준」의</w:t>
      </w:r>
      <w:proofErr w:type="spellEnd"/>
      <w:r w:rsidRPr="0079153D">
        <w:rPr>
          <w:rFonts w:eastAsiaTheme="minorHAnsi"/>
          <w:sz w:val="20"/>
          <w:szCs w:val="20"/>
        </w:rPr>
        <w:t xml:space="preserve"> 해석에 대하여 (1995년 3월 16일 7장공련 제4호)</w:t>
      </w:r>
    </w:p>
    <w:p w14:paraId="5EB943EC" w14:textId="3E2BB40C" w:rsidR="00212E5B" w:rsidRPr="0079153D" w:rsidRDefault="00212E5B" w:rsidP="002E1537">
      <w:pPr>
        <w:pStyle w:val="ac"/>
        <w:widowControl w:val="0"/>
        <w:numPr>
          <w:ilvl w:val="0"/>
          <w:numId w:val="5"/>
        </w:numPr>
        <w:tabs>
          <w:tab w:val="left" w:pos="567"/>
        </w:tabs>
        <w:autoSpaceDE w:val="0"/>
        <w:autoSpaceDN w:val="0"/>
        <w:spacing w:afterLines="50" w:after="120"/>
        <w:ind w:firstLineChars="5" w:firstLine="10"/>
        <w:rPr>
          <w:rFonts w:eastAsiaTheme="minorHAnsi"/>
          <w:sz w:val="20"/>
          <w:szCs w:val="20"/>
        </w:rPr>
      </w:pPr>
      <w:r w:rsidRPr="0079153D">
        <w:rPr>
          <w:rFonts w:eastAsiaTheme="minorHAnsi"/>
          <w:sz w:val="20"/>
          <w:szCs w:val="20"/>
        </w:rPr>
        <w:t>「화장품의 사용상 주의사항의</w:t>
      </w:r>
      <w:r w:rsidR="005C29C3">
        <w:rPr>
          <w:rFonts w:eastAsiaTheme="minorHAnsi" w:hint="eastAsia"/>
          <w:sz w:val="20"/>
          <w:szCs w:val="20"/>
        </w:rPr>
        <w:t xml:space="preserve"> </w:t>
      </w:r>
      <w:r w:rsidRPr="0079153D">
        <w:rPr>
          <w:rFonts w:eastAsiaTheme="minorHAnsi"/>
          <w:sz w:val="20"/>
          <w:szCs w:val="20"/>
        </w:rPr>
        <w:t xml:space="preserve">표시 </w:t>
      </w:r>
      <w:proofErr w:type="spellStart"/>
      <w:r w:rsidRPr="0079153D">
        <w:rPr>
          <w:rFonts w:eastAsiaTheme="minorHAnsi"/>
          <w:sz w:val="20"/>
          <w:szCs w:val="20"/>
        </w:rPr>
        <w:t>자율기준」의</w:t>
      </w:r>
      <w:proofErr w:type="spellEnd"/>
      <w:r w:rsidRPr="0079153D">
        <w:rPr>
          <w:rFonts w:eastAsiaTheme="minorHAnsi"/>
          <w:sz w:val="20"/>
          <w:szCs w:val="20"/>
        </w:rPr>
        <w:t xml:space="preserve"> 일부 개정에 대하여 (2014년 5월 30일)</w:t>
      </w:r>
    </w:p>
    <w:p w14:paraId="6B091803" w14:textId="046F93BF" w:rsidR="0032358C" w:rsidRPr="0032358C" w:rsidRDefault="00212E5B" w:rsidP="002E1537">
      <w:pPr>
        <w:pStyle w:val="a3"/>
        <w:autoSpaceDE w:val="0"/>
        <w:autoSpaceDN w:val="0"/>
        <w:ind w:firstLineChars="142" w:firstLine="284"/>
        <w:rPr>
          <w:rFonts w:ascii="맑은 고딕" w:eastAsia="맑은 고딕" w:hAnsi="맑은 고딕"/>
          <w:sz w:val="20"/>
          <w:szCs w:val="20"/>
        </w:rPr>
      </w:pPr>
      <w:proofErr w:type="spellStart"/>
      <w:r w:rsidRPr="00212E5B">
        <w:rPr>
          <w:rFonts w:ascii="맑은 고딕" w:eastAsia="맑은 고딕" w:hAnsi="맑은 고딕"/>
          <w:sz w:val="20"/>
          <w:szCs w:val="20"/>
        </w:rPr>
        <w:t>장공련</w:t>
      </w:r>
      <w:proofErr w:type="spellEnd"/>
      <w:r w:rsidRPr="00212E5B">
        <w:rPr>
          <w:rFonts w:ascii="맑은 고딕" w:eastAsia="맑은 고딕" w:hAnsi="맑은 고딕"/>
          <w:sz w:val="20"/>
          <w:szCs w:val="20"/>
        </w:rPr>
        <w:t xml:space="preserve"> 산하 회원사 여러분께서는 아래 자율기준을 준수해 주시기 바랍니다.</w:t>
      </w:r>
    </w:p>
    <w:p w14:paraId="3D428807" w14:textId="72F47AD8" w:rsidR="00C7148C" w:rsidRPr="0032358C" w:rsidRDefault="00C7148C" w:rsidP="006F681F">
      <w:pPr>
        <w:pStyle w:val="a3"/>
        <w:autoSpaceDE w:val="0"/>
        <w:autoSpaceDN w:val="0"/>
        <w:ind w:firstLineChars="200" w:firstLine="400"/>
        <w:rPr>
          <w:rFonts w:ascii="맑은 고딕" w:eastAsia="맑은 고딕" w:hAnsi="맑은 고딕"/>
          <w:sz w:val="20"/>
          <w:szCs w:val="20"/>
        </w:rPr>
      </w:pPr>
    </w:p>
    <w:p w14:paraId="3C6942D8" w14:textId="2A6A49A1" w:rsidR="00C7148C" w:rsidRPr="0032358C" w:rsidRDefault="0032358C" w:rsidP="006F681F">
      <w:pPr>
        <w:pStyle w:val="a3"/>
        <w:autoSpaceDE w:val="0"/>
        <w:autoSpaceDN w:val="0"/>
        <w:ind w:firstLineChars="200" w:firstLine="400"/>
        <w:jc w:val="right"/>
        <w:rPr>
          <w:rFonts w:ascii="맑은 고딕" w:eastAsia="맑은 고딕" w:hAnsi="맑은 고딕"/>
          <w:sz w:val="20"/>
          <w:szCs w:val="20"/>
        </w:rPr>
      </w:pPr>
      <w:r w:rsidRPr="0032358C">
        <w:rPr>
          <w:rFonts w:ascii="맑은 고딕" w:eastAsia="맑은 고딕" w:hAnsi="맑은 고딕" w:hint="eastAsia"/>
          <w:sz w:val="20"/>
          <w:szCs w:val="20"/>
        </w:rPr>
        <w:t>이상</w:t>
      </w:r>
    </w:p>
    <w:p w14:paraId="5CCB6D44" w14:textId="71A20BD7" w:rsidR="00212E5B" w:rsidRPr="00212E5B" w:rsidRDefault="00212E5B" w:rsidP="006F681F">
      <w:pPr>
        <w:pStyle w:val="a3"/>
        <w:autoSpaceDE w:val="0"/>
        <w:autoSpaceDN w:val="0"/>
        <w:jc w:val="center"/>
        <w:rPr>
          <w:rFonts w:ascii="맑은 고딕" w:eastAsia="맑은 고딕" w:hAnsi="맑은 고딕"/>
          <w:sz w:val="20"/>
          <w:szCs w:val="20"/>
        </w:rPr>
      </w:pPr>
      <w:r w:rsidRPr="00212E5B">
        <w:rPr>
          <w:rFonts w:ascii="맑은 고딕" w:eastAsia="맑은 고딕" w:hAnsi="맑은 고딕"/>
          <w:sz w:val="20"/>
          <w:szCs w:val="20"/>
        </w:rPr>
        <w:t>아래</w:t>
      </w:r>
    </w:p>
    <w:p w14:paraId="032BA01A" w14:textId="77777777" w:rsidR="00212E5B" w:rsidRPr="00212E5B" w:rsidRDefault="00212E5B" w:rsidP="006F681F">
      <w:pPr>
        <w:pStyle w:val="a3"/>
        <w:autoSpaceDE w:val="0"/>
        <w:autoSpaceDN w:val="0"/>
        <w:jc w:val="center"/>
        <w:rPr>
          <w:rFonts w:ascii="맑은 고딕" w:eastAsia="맑은 고딕" w:hAnsi="맑은 고딕"/>
          <w:sz w:val="20"/>
          <w:szCs w:val="20"/>
        </w:rPr>
      </w:pPr>
    </w:p>
    <w:p w14:paraId="3BA9BA1F" w14:textId="77777777" w:rsidR="00212E5B" w:rsidRDefault="00212E5B" w:rsidP="006F681F">
      <w:pPr>
        <w:pStyle w:val="a3"/>
        <w:autoSpaceDE w:val="0"/>
        <w:autoSpaceDN w:val="0"/>
        <w:jc w:val="center"/>
        <w:rPr>
          <w:rFonts w:ascii="맑은 고딕" w:eastAsia="맑은 고딕" w:hAnsi="맑은 고딕"/>
          <w:sz w:val="20"/>
          <w:szCs w:val="20"/>
        </w:rPr>
      </w:pPr>
      <w:r w:rsidRPr="00212E5B">
        <w:rPr>
          <w:rFonts w:ascii="맑은 고딕" w:eastAsia="맑은 고딕" w:hAnsi="맑은 고딕"/>
          <w:sz w:val="20"/>
          <w:szCs w:val="20"/>
        </w:rPr>
        <w:t>화장품의 사용상의 주의표시에 관한 자율기준</w:t>
      </w:r>
    </w:p>
    <w:p w14:paraId="2ED49416" w14:textId="77777777" w:rsidR="00212E5B" w:rsidRPr="00212E5B" w:rsidRDefault="00212E5B" w:rsidP="006F681F">
      <w:pPr>
        <w:pStyle w:val="a3"/>
        <w:autoSpaceDE w:val="0"/>
        <w:autoSpaceDN w:val="0"/>
        <w:jc w:val="center"/>
        <w:rPr>
          <w:rFonts w:ascii="맑은 고딕" w:eastAsia="맑은 고딕" w:hAnsi="맑은 고딕"/>
          <w:sz w:val="20"/>
          <w:szCs w:val="20"/>
        </w:rPr>
      </w:pPr>
    </w:p>
    <w:p w14:paraId="79560556" w14:textId="77777777" w:rsidR="00212E5B" w:rsidRPr="00A137BA" w:rsidRDefault="00212E5B" w:rsidP="002E1537">
      <w:pPr>
        <w:pStyle w:val="ac"/>
        <w:widowControl w:val="0"/>
        <w:numPr>
          <w:ilvl w:val="0"/>
          <w:numId w:val="7"/>
        </w:numPr>
        <w:autoSpaceDE w:val="0"/>
        <w:autoSpaceDN w:val="0"/>
        <w:ind w:left="567" w:hanging="283"/>
        <w:rPr>
          <w:rFonts w:eastAsiaTheme="minorHAnsi" w:cs="MS Gothic"/>
          <w:sz w:val="20"/>
          <w:szCs w:val="20"/>
        </w:rPr>
      </w:pPr>
      <w:r w:rsidRPr="00A137BA">
        <w:rPr>
          <w:rFonts w:eastAsiaTheme="minorHAnsi"/>
          <w:sz w:val="20"/>
          <w:szCs w:val="20"/>
        </w:rPr>
        <w:t>자율기준의 적용 대상이 되는 화장품의 범위</w:t>
      </w:r>
    </w:p>
    <w:p w14:paraId="7417AF6C" w14:textId="7A614514" w:rsidR="00212E5B" w:rsidRDefault="00212E5B" w:rsidP="002E1537">
      <w:pPr>
        <w:widowControl w:val="0"/>
        <w:autoSpaceDE w:val="0"/>
        <w:autoSpaceDN w:val="0"/>
        <w:ind w:leftChars="129" w:left="284" w:firstLineChars="141" w:firstLine="282"/>
        <w:rPr>
          <w:rFonts w:eastAsiaTheme="minorHAnsi"/>
          <w:sz w:val="20"/>
          <w:szCs w:val="20"/>
        </w:rPr>
      </w:pPr>
      <w:r w:rsidRPr="0079153D">
        <w:rPr>
          <w:rFonts w:eastAsiaTheme="minorHAnsi"/>
          <w:sz w:val="20"/>
          <w:szCs w:val="20"/>
        </w:rPr>
        <w:t>여기에서 말하는 화장품이란, 「의약품, 의료기기 등의 품질, 유효성</w:t>
      </w:r>
      <w:r w:rsidR="005C29C3">
        <w:rPr>
          <w:rFonts w:eastAsiaTheme="minorHAnsi" w:hint="eastAsia"/>
          <w:sz w:val="20"/>
          <w:szCs w:val="20"/>
        </w:rPr>
        <w:t xml:space="preserve"> </w:t>
      </w:r>
      <w:r w:rsidRPr="0079153D">
        <w:rPr>
          <w:rFonts w:eastAsiaTheme="minorHAnsi"/>
          <w:sz w:val="20"/>
          <w:szCs w:val="20"/>
        </w:rPr>
        <w:t>및 안전성 확보 등에 관한 법률」(이하 「의약품의료기기법」)</w:t>
      </w:r>
      <w:r>
        <w:rPr>
          <w:rFonts w:eastAsiaTheme="minorHAnsi" w:hint="eastAsia"/>
          <w:sz w:val="20"/>
          <w:szCs w:val="20"/>
        </w:rPr>
        <w:t xml:space="preserve">의 </w:t>
      </w:r>
      <w:r w:rsidRPr="0079153D">
        <w:rPr>
          <w:rFonts w:eastAsiaTheme="minorHAnsi"/>
          <w:sz w:val="20"/>
          <w:szCs w:val="20"/>
        </w:rPr>
        <w:t xml:space="preserve">제2조 제3항에 해당하는 화장품(치약 및 </w:t>
      </w:r>
      <w:proofErr w:type="spellStart"/>
      <w:r w:rsidRPr="0079153D">
        <w:rPr>
          <w:rFonts w:eastAsiaTheme="minorHAnsi"/>
          <w:sz w:val="20"/>
          <w:szCs w:val="20"/>
        </w:rPr>
        <w:t>염모제는</w:t>
      </w:r>
      <w:proofErr w:type="spellEnd"/>
      <w:r w:rsidRPr="0079153D">
        <w:rPr>
          <w:rFonts w:eastAsiaTheme="minorHAnsi"/>
          <w:sz w:val="20"/>
          <w:szCs w:val="20"/>
        </w:rPr>
        <w:t xml:space="preserve"> 제외)</w:t>
      </w:r>
      <w:r>
        <w:rPr>
          <w:rFonts w:eastAsiaTheme="minorHAnsi" w:hint="eastAsia"/>
          <w:sz w:val="20"/>
          <w:szCs w:val="20"/>
        </w:rPr>
        <w:t>을 말하며,</w:t>
      </w:r>
      <w:r>
        <w:rPr>
          <w:rFonts w:eastAsiaTheme="minorHAnsi"/>
          <w:sz w:val="20"/>
          <w:szCs w:val="20"/>
        </w:rPr>
        <w:t xml:space="preserve"> </w:t>
      </w:r>
      <w:r w:rsidRPr="0079153D">
        <w:rPr>
          <w:rFonts w:eastAsiaTheme="minorHAnsi"/>
          <w:sz w:val="20"/>
          <w:szCs w:val="20"/>
        </w:rPr>
        <w:t>동법 제2조 제</w:t>
      </w:r>
      <w:r>
        <w:rPr>
          <w:rFonts w:eastAsiaTheme="minorHAnsi" w:hint="eastAsia"/>
          <w:sz w:val="20"/>
          <w:szCs w:val="20"/>
        </w:rPr>
        <w:t>2</w:t>
      </w:r>
      <w:r w:rsidRPr="0079153D">
        <w:rPr>
          <w:rFonts w:eastAsiaTheme="minorHAnsi"/>
          <w:sz w:val="20"/>
          <w:szCs w:val="20"/>
        </w:rPr>
        <w:t xml:space="preserve">항에 해당하는 </w:t>
      </w:r>
      <w:proofErr w:type="spellStart"/>
      <w:r w:rsidRPr="0079153D">
        <w:rPr>
          <w:rFonts w:eastAsiaTheme="minorHAnsi"/>
          <w:sz w:val="20"/>
          <w:szCs w:val="20"/>
        </w:rPr>
        <w:t>의약외품</w:t>
      </w:r>
      <w:proofErr w:type="spellEnd"/>
      <w:r w:rsidRPr="0079153D">
        <w:rPr>
          <w:rFonts w:eastAsiaTheme="minorHAnsi"/>
          <w:sz w:val="20"/>
          <w:szCs w:val="20"/>
        </w:rPr>
        <w:t xml:space="preserve"> 중, 약용화장품 (약용비누 및 </w:t>
      </w:r>
      <w:proofErr w:type="spellStart"/>
      <w:r w:rsidRPr="0079153D">
        <w:rPr>
          <w:rFonts w:eastAsiaTheme="minorHAnsi"/>
          <w:sz w:val="20"/>
          <w:szCs w:val="20"/>
        </w:rPr>
        <w:t>약용세안제</w:t>
      </w:r>
      <w:proofErr w:type="spellEnd"/>
      <w:r w:rsidRPr="0079153D">
        <w:rPr>
          <w:rFonts w:eastAsiaTheme="minorHAnsi"/>
          <w:sz w:val="20"/>
          <w:szCs w:val="20"/>
        </w:rPr>
        <w:t xml:space="preserve"> 포함), </w:t>
      </w:r>
      <w:proofErr w:type="spellStart"/>
      <w:r w:rsidRPr="0079153D">
        <w:rPr>
          <w:rFonts w:eastAsiaTheme="minorHAnsi"/>
          <w:sz w:val="20"/>
          <w:szCs w:val="20"/>
        </w:rPr>
        <w:t>액취방지제</w:t>
      </w:r>
      <w:proofErr w:type="spellEnd"/>
      <w:r w:rsidRPr="0079153D">
        <w:rPr>
          <w:rFonts w:eastAsiaTheme="minorHAnsi"/>
          <w:sz w:val="20"/>
          <w:szCs w:val="20"/>
        </w:rPr>
        <w:t xml:space="preserve">, 분말 류, </w:t>
      </w:r>
      <w:proofErr w:type="spellStart"/>
      <w:r w:rsidRPr="0079153D">
        <w:rPr>
          <w:rFonts w:eastAsiaTheme="minorHAnsi"/>
          <w:sz w:val="20"/>
          <w:szCs w:val="20"/>
        </w:rPr>
        <w:t>육모제</w:t>
      </w:r>
      <w:proofErr w:type="spellEnd"/>
      <w:r w:rsidRPr="0079153D">
        <w:rPr>
          <w:rFonts w:eastAsiaTheme="minorHAnsi"/>
          <w:sz w:val="20"/>
          <w:szCs w:val="20"/>
        </w:rPr>
        <w:t>(</w:t>
      </w:r>
      <w:proofErr w:type="spellStart"/>
      <w:r w:rsidRPr="0079153D">
        <w:rPr>
          <w:rFonts w:eastAsiaTheme="minorHAnsi"/>
          <w:sz w:val="20"/>
          <w:szCs w:val="20"/>
        </w:rPr>
        <w:t>양모제</w:t>
      </w:r>
      <w:proofErr w:type="spellEnd"/>
      <w:r w:rsidRPr="0079153D">
        <w:rPr>
          <w:rFonts w:eastAsiaTheme="minorHAnsi"/>
          <w:sz w:val="20"/>
          <w:szCs w:val="20"/>
        </w:rPr>
        <w:t>)및 제모제를 포함합니다.</w:t>
      </w:r>
    </w:p>
    <w:p w14:paraId="4BB1B3C0" w14:textId="77777777" w:rsidR="00212E5B" w:rsidRPr="00212E5B" w:rsidRDefault="00212E5B" w:rsidP="002E1537">
      <w:pPr>
        <w:widowControl w:val="0"/>
        <w:autoSpaceDE w:val="0"/>
        <w:autoSpaceDN w:val="0"/>
        <w:ind w:leftChars="129" w:left="284" w:firstLineChars="141" w:firstLine="282"/>
        <w:rPr>
          <w:rFonts w:eastAsiaTheme="minorHAnsi"/>
          <w:sz w:val="20"/>
          <w:szCs w:val="20"/>
        </w:rPr>
      </w:pPr>
    </w:p>
    <w:p w14:paraId="0A016617" w14:textId="77777777" w:rsidR="00D900F9" w:rsidRDefault="00D900F9" w:rsidP="006F681F">
      <w:pPr>
        <w:autoSpaceDE w:val="0"/>
        <w:autoSpaceDN w:val="0"/>
        <w:spacing w:after="160" w:line="259" w:lineRule="auto"/>
        <w:rPr>
          <w:rFonts w:eastAsiaTheme="minorHAnsi"/>
          <w:sz w:val="20"/>
          <w:szCs w:val="20"/>
        </w:rPr>
      </w:pPr>
      <w:r>
        <w:rPr>
          <w:rFonts w:eastAsiaTheme="minorHAnsi"/>
          <w:sz w:val="20"/>
          <w:szCs w:val="20"/>
        </w:rPr>
        <w:br w:type="page"/>
      </w:r>
    </w:p>
    <w:p w14:paraId="7B49ADC7" w14:textId="0B4FA88A" w:rsidR="00212E5B" w:rsidRPr="0079153D" w:rsidRDefault="00212E5B" w:rsidP="002E1537">
      <w:pPr>
        <w:pStyle w:val="ac"/>
        <w:widowControl w:val="0"/>
        <w:numPr>
          <w:ilvl w:val="0"/>
          <w:numId w:val="7"/>
        </w:numPr>
        <w:autoSpaceDE w:val="0"/>
        <w:autoSpaceDN w:val="0"/>
        <w:ind w:left="567" w:hanging="283"/>
        <w:rPr>
          <w:rFonts w:eastAsiaTheme="minorHAnsi"/>
          <w:sz w:val="20"/>
          <w:szCs w:val="20"/>
        </w:rPr>
      </w:pPr>
      <w:r w:rsidRPr="0079153D">
        <w:rPr>
          <w:rFonts w:eastAsiaTheme="minorHAnsi"/>
          <w:sz w:val="20"/>
          <w:szCs w:val="20"/>
        </w:rPr>
        <w:lastRenderedPageBreak/>
        <w:t>주의 표시의 기재 목적 및 기재 예시</w:t>
      </w:r>
    </w:p>
    <w:p w14:paraId="043A36A8" w14:textId="77777777" w:rsidR="00212E5B" w:rsidRDefault="00212E5B" w:rsidP="002E1537">
      <w:pPr>
        <w:widowControl w:val="0"/>
        <w:autoSpaceDE w:val="0"/>
        <w:autoSpaceDN w:val="0"/>
        <w:ind w:leftChars="129" w:left="284" w:firstLineChars="141" w:firstLine="282"/>
        <w:rPr>
          <w:rFonts w:eastAsiaTheme="minorHAnsi"/>
          <w:sz w:val="20"/>
          <w:szCs w:val="20"/>
        </w:rPr>
      </w:pPr>
      <w:r w:rsidRPr="0079153D">
        <w:rPr>
          <w:rFonts w:eastAsiaTheme="minorHAnsi"/>
          <w:sz w:val="20"/>
          <w:szCs w:val="20"/>
        </w:rPr>
        <w:t>주의표시의 목적 및 예시는 별표에 기재된 바와 같습니다.</w:t>
      </w:r>
      <w:r>
        <w:rPr>
          <w:rFonts w:eastAsiaTheme="minorHAnsi" w:hint="eastAsia"/>
          <w:sz w:val="20"/>
          <w:szCs w:val="20"/>
        </w:rPr>
        <w:t xml:space="preserve"> </w:t>
      </w:r>
      <w:r w:rsidRPr="0079153D">
        <w:rPr>
          <w:rFonts w:eastAsiaTheme="minorHAnsi"/>
          <w:sz w:val="20"/>
          <w:szCs w:val="20"/>
        </w:rPr>
        <w:t>표시 작성 시에는 예시를 그대로 기재하거나, 그 취지를 반영한 문구를 사용해야 합니다.</w:t>
      </w:r>
    </w:p>
    <w:p w14:paraId="549CB41C" w14:textId="573E1861" w:rsidR="00212E5B" w:rsidRPr="0079153D" w:rsidRDefault="00212E5B" w:rsidP="002E1537">
      <w:pPr>
        <w:widowControl w:val="0"/>
        <w:autoSpaceDE w:val="0"/>
        <w:autoSpaceDN w:val="0"/>
        <w:ind w:leftChars="129" w:left="284" w:firstLineChars="141" w:firstLine="282"/>
        <w:rPr>
          <w:rFonts w:eastAsiaTheme="minorHAnsi"/>
          <w:sz w:val="20"/>
          <w:szCs w:val="20"/>
        </w:rPr>
      </w:pPr>
      <w:r w:rsidRPr="0079153D">
        <w:rPr>
          <w:rFonts w:eastAsiaTheme="minorHAnsi"/>
          <w:sz w:val="20"/>
          <w:szCs w:val="20"/>
        </w:rPr>
        <w:t xml:space="preserve">또한 기재 예시는 별표의 말미에 「기재 예시 및 표시 대상의 화장품의 </w:t>
      </w:r>
      <w:proofErr w:type="spellStart"/>
      <w:r w:rsidRPr="0079153D">
        <w:rPr>
          <w:rFonts w:eastAsiaTheme="minorHAnsi"/>
          <w:sz w:val="20"/>
          <w:szCs w:val="20"/>
        </w:rPr>
        <w:t>범위</w:t>
      </w:r>
      <w:r w:rsidRPr="00A6459F">
        <w:rPr>
          <w:rFonts w:eastAsiaTheme="minorHAnsi"/>
          <w:sz w:val="20"/>
          <w:szCs w:val="20"/>
        </w:rPr>
        <w:t>」로서</w:t>
      </w:r>
      <w:proofErr w:type="spellEnd"/>
      <w:r w:rsidRPr="00A6459F">
        <w:rPr>
          <w:rFonts w:eastAsiaTheme="minorHAnsi"/>
          <w:sz w:val="20"/>
          <w:szCs w:val="20"/>
        </w:rPr>
        <w:t xml:space="preserve"> 수록하였습니다.</w:t>
      </w:r>
    </w:p>
    <w:p w14:paraId="1AB68A17" w14:textId="77777777" w:rsidR="00212E5B" w:rsidRPr="00403438" w:rsidRDefault="00212E5B" w:rsidP="002E1537">
      <w:pPr>
        <w:widowControl w:val="0"/>
        <w:autoSpaceDE w:val="0"/>
        <w:autoSpaceDN w:val="0"/>
        <w:ind w:leftChars="129" w:left="284" w:firstLineChars="141" w:firstLine="282"/>
        <w:rPr>
          <w:rFonts w:eastAsiaTheme="minorHAnsi"/>
          <w:sz w:val="20"/>
          <w:szCs w:val="20"/>
        </w:rPr>
      </w:pPr>
    </w:p>
    <w:p w14:paraId="67DC47C1" w14:textId="77777777" w:rsidR="00212E5B" w:rsidRPr="00403438" w:rsidRDefault="00212E5B" w:rsidP="002E1537">
      <w:pPr>
        <w:pStyle w:val="ac"/>
        <w:widowControl w:val="0"/>
        <w:numPr>
          <w:ilvl w:val="0"/>
          <w:numId w:val="7"/>
        </w:numPr>
        <w:autoSpaceDE w:val="0"/>
        <w:autoSpaceDN w:val="0"/>
        <w:ind w:left="567" w:hanging="283"/>
        <w:rPr>
          <w:rFonts w:eastAsiaTheme="minorHAnsi"/>
          <w:sz w:val="20"/>
          <w:szCs w:val="20"/>
        </w:rPr>
      </w:pPr>
      <w:r w:rsidRPr="00403438">
        <w:rPr>
          <w:rFonts w:eastAsiaTheme="minorHAnsi"/>
          <w:sz w:val="20"/>
          <w:szCs w:val="20"/>
        </w:rPr>
        <w:t>주의사항 표시의 기재 위치</w:t>
      </w:r>
    </w:p>
    <w:p w14:paraId="45C1E34B" w14:textId="77777777" w:rsidR="00212E5B" w:rsidRDefault="00212E5B" w:rsidP="002E1537">
      <w:pPr>
        <w:widowControl w:val="0"/>
        <w:autoSpaceDE w:val="0"/>
        <w:autoSpaceDN w:val="0"/>
        <w:ind w:leftChars="129" w:left="284" w:firstLineChars="141" w:firstLine="282"/>
        <w:rPr>
          <w:rFonts w:eastAsiaTheme="minorHAnsi"/>
          <w:sz w:val="20"/>
          <w:szCs w:val="20"/>
        </w:rPr>
      </w:pPr>
      <w:r w:rsidRPr="0079153D">
        <w:rPr>
          <w:rFonts w:eastAsiaTheme="minorHAnsi"/>
          <w:sz w:val="20"/>
          <w:szCs w:val="20"/>
        </w:rPr>
        <w:t>개별 제품의 용기 표면, 외부 포장 또는 첨부 문서에 표시해야 합니다.</w:t>
      </w:r>
    </w:p>
    <w:p w14:paraId="08B9A82F" w14:textId="5C3A5B00" w:rsidR="00212E5B" w:rsidRPr="0079153D" w:rsidRDefault="00212E5B" w:rsidP="002E1537">
      <w:pPr>
        <w:widowControl w:val="0"/>
        <w:autoSpaceDE w:val="0"/>
        <w:autoSpaceDN w:val="0"/>
        <w:ind w:leftChars="129" w:left="284" w:firstLineChars="141" w:firstLine="282"/>
        <w:rPr>
          <w:rFonts w:eastAsiaTheme="minorHAnsi"/>
          <w:sz w:val="20"/>
          <w:szCs w:val="20"/>
        </w:rPr>
      </w:pPr>
      <w:r w:rsidRPr="0079153D">
        <w:rPr>
          <w:rFonts w:eastAsiaTheme="minorHAnsi"/>
          <w:sz w:val="20"/>
          <w:szCs w:val="20"/>
        </w:rPr>
        <w:t>또한, 사용자에게 충분히 주의를 환기시킨다는 관점에서, 위의 주의사항을 용기 표면이 아닌 외부 상자나 첨부 문서에 기재할 경우, 원칙적으로 아래의 주의사항 문구 중 하나를 용기 표면에도 기재해야 합니다.</w:t>
      </w:r>
    </w:p>
    <w:p w14:paraId="5575CA38" w14:textId="77777777" w:rsidR="00212E5B" w:rsidRPr="0079153D" w:rsidRDefault="00212E5B" w:rsidP="002E1537">
      <w:pPr>
        <w:pStyle w:val="ac"/>
        <w:widowControl w:val="0"/>
        <w:numPr>
          <w:ilvl w:val="0"/>
          <w:numId w:val="6"/>
        </w:numPr>
        <w:autoSpaceDE w:val="0"/>
        <w:autoSpaceDN w:val="0"/>
        <w:ind w:left="851" w:hanging="284"/>
        <w:rPr>
          <w:rFonts w:eastAsiaTheme="minorHAnsi"/>
          <w:sz w:val="20"/>
          <w:szCs w:val="20"/>
        </w:rPr>
      </w:pPr>
      <w:r w:rsidRPr="0079153D">
        <w:rPr>
          <w:rFonts w:eastAsiaTheme="minorHAnsi"/>
          <w:sz w:val="20"/>
          <w:szCs w:val="20"/>
        </w:rPr>
        <w:t xml:space="preserve">샴푸, 린스, 바디샴푸, 마스카라, 입욕 화장품류 및 </w:t>
      </w:r>
      <w:proofErr w:type="spellStart"/>
      <w:r w:rsidRPr="0079153D">
        <w:rPr>
          <w:rFonts w:eastAsiaTheme="minorHAnsi"/>
          <w:sz w:val="20"/>
          <w:szCs w:val="20"/>
        </w:rPr>
        <w:t>비누류</w:t>
      </w:r>
      <w:proofErr w:type="spellEnd"/>
    </w:p>
    <w:p w14:paraId="22DBBA8F" w14:textId="77777777" w:rsidR="00212E5B" w:rsidRPr="0079153D" w:rsidRDefault="00212E5B" w:rsidP="002E1537">
      <w:pPr>
        <w:widowControl w:val="0"/>
        <w:autoSpaceDE w:val="0"/>
        <w:autoSpaceDN w:val="0"/>
        <w:ind w:leftChars="385" w:left="1557" w:hangingChars="355" w:hanging="710"/>
        <w:rPr>
          <w:rFonts w:eastAsiaTheme="minorHAnsi"/>
          <w:sz w:val="20"/>
          <w:szCs w:val="20"/>
        </w:rPr>
      </w:pPr>
      <w:r w:rsidRPr="0079153D">
        <w:rPr>
          <w:rFonts w:eastAsiaTheme="minorHAnsi"/>
          <w:sz w:val="20"/>
          <w:szCs w:val="20"/>
        </w:rPr>
        <w:t xml:space="preserve">【예시】 화장품이 피부에 맞지 않을 경우에는 사용을 중지해 </w:t>
      </w:r>
      <w:r>
        <w:rPr>
          <w:rFonts w:eastAsiaTheme="minorHAnsi" w:hint="eastAsia"/>
          <w:sz w:val="20"/>
          <w:szCs w:val="20"/>
        </w:rPr>
        <w:t>주십시오</w:t>
      </w:r>
      <w:r w:rsidRPr="0079153D">
        <w:rPr>
          <w:rFonts w:eastAsiaTheme="minorHAnsi"/>
          <w:sz w:val="20"/>
          <w:szCs w:val="20"/>
        </w:rPr>
        <w:t>.</w:t>
      </w:r>
    </w:p>
    <w:p w14:paraId="6290CF39" w14:textId="287FD405" w:rsidR="00212E5B" w:rsidRPr="0079153D" w:rsidRDefault="00212E5B" w:rsidP="002E1537">
      <w:pPr>
        <w:pStyle w:val="ac"/>
        <w:widowControl w:val="0"/>
        <w:numPr>
          <w:ilvl w:val="0"/>
          <w:numId w:val="6"/>
        </w:numPr>
        <w:autoSpaceDE w:val="0"/>
        <w:autoSpaceDN w:val="0"/>
        <w:ind w:left="851" w:hanging="284"/>
        <w:rPr>
          <w:rFonts w:eastAsiaTheme="minorHAnsi"/>
          <w:sz w:val="20"/>
          <w:szCs w:val="20"/>
        </w:rPr>
      </w:pPr>
      <w:r w:rsidRPr="0079153D">
        <w:rPr>
          <w:rFonts w:eastAsiaTheme="minorHAnsi"/>
          <w:sz w:val="20"/>
          <w:szCs w:val="20"/>
        </w:rPr>
        <w:t xml:space="preserve">립스틱, </w:t>
      </w:r>
      <w:proofErr w:type="spellStart"/>
      <w:r w:rsidRPr="0079153D">
        <w:rPr>
          <w:rFonts w:eastAsiaTheme="minorHAnsi"/>
          <w:sz w:val="20"/>
          <w:szCs w:val="20"/>
        </w:rPr>
        <w:t>립크림</w:t>
      </w:r>
      <w:proofErr w:type="spellEnd"/>
    </w:p>
    <w:p w14:paraId="686A9E4A" w14:textId="77777777" w:rsidR="00212E5B" w:rsidRPr="0079153D" w:rsidRDefault="00212E5B" w:rsidP="002E1537">
      <w:pPr>
        <w:widowControl w:val="0"/>
        <w:autoSpaceDE w:val="0"/>
        <w:autoSpaceDN w:val="0"/>
        <w:ind w:leftChars="385" w:left="1557" w:hangingChars="355" w:hanging="710"/>
        <w:rPr>
          <w:rFonts w:eastAsiaTheme="minorHAnsi"/>
          <w:sz w:val="20"/>
          <w:szCs w:val="20"/>
        </w:rPr>
      </w:pPr>
      <w:r w:rsidRPr="0079153D">
        <w:rPr>
          <w:rFonts w:eastAsiaTheme="minorHAnsi"/>
          <w:sz w:val="20"/>
          <w:szCs w:val="20"/>
        </w:rPr>
        <w:t xml:space="preserve">【예시】 입술에 이상이 나타날 경우에는 사용을 중지해 </w:t>
      </w:r>
      <w:r>
        <w:rPr>
          <w:rFonts w:eastAsiaTheme="minorHAnsi" w:hint="eastAsia"/>
          <w:sz w:val="20"/>
          <w:szCs w:val="20"/>
        </w:rPr>
        <w:t>주십시오</w:t>
      </w:r>
      <w:r w:rsidRPr="0079153D">
        <w:rPr>
          <w:rFonts w:eastAsiaTheme="minorHAnsi"/>
          <w:sz w:val="20"/>
          <w:szCs w:val="20"/>
        </w:rPr>
        <w:t>.</w:t>
      </w:r>
    </w:p>
    <w:p w14:paraId="5D475BE4" w14:textId="390E73A0" w:rsidR="00212E5B" w:rsidRPr="0079153D" w:rsidRDefault="00212E5B" w:rsidP="002E1537">
      <w:pPr>
        <w:pStyle w:val="ac"/>
        <w:widowControl w:val="0"/>
        <w:numPr>
          <w:ilvl w:val="0"/>
          <w:numId w:val="6"/>
        </w:numPr>
        <w:autoSpaceDE w:val="0"/>
        <w:autoSpaceDN w:val="0"/>
        <w:ind w:left="851" w:hanging="284"/>
        <w:rPr>
          <w:rFonts w:eastAsiaTheme="minorHAnsi"/>
          <w:sz w:val="20"/>
          <w:szCs w:val="20"/>
        </w:rPr>
      </w:pPr>
      <w:r w:rsidRPr="0079153D">
        <w:rPr>
          <w:rFonts w:eastAsiaTheme="minorHAnsi"/>
          <w:sz w:val="20"/>
          <w:szCs w:val="20"/>
        </w:rPr>
        <w:t xml:space="preserve"> 「①및 ② 의 화장품과 손톱 화장품류, </w:t>
      </w:r>
      <w:proofErr w:type="spellStart"/>
      <w:r w:rsidRPr="0079153D">
        <w:rPr>
          <w:rFonts w:eastAsiaTheme="minorHAnsi"/>
          <w:sz w:val="20"/>
          <w:szCs w:val="20"/>
        </w:rPr>
        <w:t>향수류」를</w:t>
      </w:r>
      <w:proofErr w:type="spellEnd"/>
      <w:r w:rsidRPr="0079153D">
        <w:rPr>
          <w:rFonts w:eastAsiaTheme="minorHAnsi"/>
          <w:sz w:val="20"/>
          <w:szCs w:val="20"/>
        </w:rPr>
        <w:t xml:space="preserve"> 제외한 화장품</w:t>
      </w:r>
    </w:p>
    <w:p w14:paraId="159D1FF5" w14:textId="00A416C4" w:rsidR="00212E5B" w:rsidRPr="0079153D" w:rsidRDefault="00212E5B" w:rsidP="002E1537">
      <w:pPr>
        <w:widowControl w:val="0"/>
        <w:autoSpaceDE w:val="0"/>
        <w:autoSpaceDN w:val="0"/>
        <w:ind w:leftChars="385" w:left="1557" w:hangingChars="355" w:hanging="710"/>
        <w:rPr>
          <w:rFonts w:eastAsiaTheme="minorHAnsi"/>
          <w:sz w:val="20"/>
          <w:szCs w:val="20"/>
        </w:rPr>
      </w:pPr>
      <w:r w:rsidRPr="0079153D">
        <w:rPr>
          <w:rFonts w:eastAsiaTheme="minorHAnsi"/>
          <w:sz w:val="20"/>
          <w:szCs w:val="20"/>
        </w:rPr>
        <w:t>【예시】 피부에 이상이 생기지 않았는지 주의</w:t>
      </w:r>
      <w:r w:rsidR="005C29C3">
        <w:rPr>
          <w:rFonts w:eastAsiaTheme="minorHAnsi" w:hint="eastAsia"/>
          <w:sz w:val="20"/>
          <w:szCs w:val="20"/>
        </w:rPr>
        <w:t xml:space="preserve"> </w:t>
      </w:r>
      <w:r>
        <w:rPr>
          <w:rFonts w:eastAsiaTheme="minorHAnsi" w:hint="eastAsia"/>
          <w:sz w:val="20"/>
          <w:szCs w:val="20"/>
        </w:rPr>
        <w:t xml:space="preserve">깊게 살피며 </w:t>
      </w:r>
      <w:r w:rsidRPr="0079153D">
        <w:rPr>
          <w:rFonts w:eastAsiaTheme="minorHAnsi"/>
          <w:sz w:val="20"/>
          <w:szCs w:val="20"/>
        </w:rPr>
        <w:t>사용해 주</w:t>
      </w:r>
      <w:r>
        <w:rPr>
          <w:rFonts w:eastAsiaTheme="minorHAnsi" w:hint="eastAsia"/>
          <w:sz w:val="20"/>
          <w:szCs w:val="20"/>
        </w:rPr>
        <w:t>십시오</w:t>
      </w:r>
      <w:r w:rsidRPr="0079153D">
        <w:rPr>
          <w:rFonts w:eastAsiaTheme="minorHAnsi"/>
          <w:sz w:val="20"/>
          <w:szCs w:val="20"/>
        </w:rPr>
        <w:t>. 화장품이 피부에 맞지 않을 경우에는 사용을 중지해 주</w:t>
      </w:r>
      <w:r>
        <w:rPr>
          <w:rFonts w:eastAsiaTheme="minorHAnsi" w:hint="eastAsia"/>
          <w:sz w:val="20"/>
          <w:szCs w:val="20"/>
        </w:rPr>
        <w:t>십시오.</w:t>
      </w:r>
    </w:p>
    <w:p w14:paraId="47DFC395" w14:textId="77777777" w:rsidR="00212E5B" w:rsidRPr="0079153D" w:rsidRDefault="00212E5B" w:rsidP="002E1537">
      <w:pPr>
        <w:widowControl w:val="0"/>
        <w:autoSpaceDE w:val="0"/>
        <w:autoSpaceDN w:val="0"/>
        <w:ind w:leftChars="129" w:left="284" w:firstLineChars="141" w:firstLine="282"/>
        <w:rPr>
          <w:rFonts w:eastAsiaTheme="minorHAnsi"/>
          <w:sz w:val="20"/>
          <w:szCs w:val="20"/>
        </w:rPr>
      </w:pPr>
      <w:r w:rsidRPr="0079153D">
        <w:rPr>
          <w:rFonts w:eastAsiaTheme="minorHAnsi"/>
          <w:sz w:val="20"/>
          <w:szCs w:val="20"/>
        </w:rPr>
        <w:t>또한 샘플 제품도 본제품과 동일하게 주의사항을 기재해야 합니다. 단, 샘플은 소형 타입이 많으므로 최소한 위의 ①~③ 의 주의 표시는 기재해야 합니다.</w:t>
      </w:r>
    </w:p>
    <w:p w14:paraId="6E5F1334" w14:textId="77777777" w:rsidR="00212E5B" w:rsidRPr="0079153D" w:rsidRDefault="00212E5B" w:rsidP="002E1537">
      <w:pPr>
        <w:widowControl w:val="0"/>
        <w:autoSpaceDE w:val="0"/>
        <w:autoSpaceDN w:val="0"/>
        <w:ind w:leftChars="129" w:left="284" w:firstLineChars="141" w:firstLine="282"/>
        <w:rPr>
          <w:rFonts w:eastAsiaTheme="minorHAnsi"/>
          <w:sz w:val="20"/>
          <w:szCs w:val="20"/>
        </w:rPr>
      </w:pPr>
    </w:p>
    <w:p w14:paraId="50709731" w14:textId="77D825D6" w:rsidR="00212E5B" w:rsidRPr="0079153D" w:rsidRDefault="00212E5B" w:rsidP="002E1537">
      <w:pPr>
        <w:pStyle w:val="ac"/>
        <w:widowControl w:val="0"/>
        <w:numPr>
          <w:ilvl w:val="0"/>
          <w:numId w:val="7"/>
        </w:numPr>
        <w:autoSpaceDE w:val="0"/>
        <w:autoSpaceDN w:val="0"/>
        <w:ind w:left="567" w:hanging="283"/>
        <w:rPr>
          <w:rFonts w:eastAsiaTheme="minorHAnsi"/>
          <w:sz w:val="20"/>
          <w:szCs w:val="20"/>
        </w:rPr>
      </w:pPr>
      <w:r w:rsidRPr="00212E5B">
        <w:rPr>
          <w:rFonts w:eastAsiaTheme="minorHAnsi" w:hint="eastAsia"/>
          <w:sz w:val="20"/>
          <w:szCs w:val="20"/>
        </w:rPr>
        <w:t>주의 표시의 유의 사항</w:t>
      </w:r>
    </w:p>
    <w:p w14:paraId="0A6522D2" w14:textId="7C3C86DB" w:rsidR="00212E5B" w:rsidRDefault="00212E5B" w:rsidP="002E1537">
      <w:pPr>
        <w:widowControl w:val="0"/>
        <w:autoSpaceDE w:val="0"/>
        <w:autoSpaceDN w:val="0"/>
        <w:ind w:leftChars="129" w:left="284" w:firstLineChars="141" w:firstLine="282"/>
        <w:rPr>
          <w:rFonts w:eastAsiaTheme="minorHAnsi"/>
          <w:sz w:val="20"/>
          <w:szCs w:val="20"/>
        </w:rPr>
      </w:pPr>
      <w:r w:rsidRPr="0079153D">
        <w:rPr>
          <w:rFonts w:eastAsiaTheme="minorHAnsi"/>
          <w:sz w:val="20"/>
          <w:szCs w:val="20"/>
        </w:rPr>
        <w:t>화장품에 기재하는 주의표시는 각 제조·판매업자의 책임 하에 행하는 것이며, 본 자율기준은 그 지침으로 활용하기 위한 것입니다. 주의표시를 기재할 때에는, 별표에 있는 예시를 참고하여, 제품의 실제 특성에 맞춘 적절한 표시를 실시할</w:t>
      </w:r>
      <w:r>
        <w:rPr>
          <w:rFonts w:eastAsiaTheme="minorHAnsi" w:hint="eastAsia"/>
          <w:sz w:val="20"/>
          <w:szCs w:val="20"/>
        </w:rPr>
        <w:t xml:space="preserve"> </w:t>
      </w:r>
      <w:r w:rsidRPr="0079153D">
        <w:rPr>
          <w:rFonts w:eastAsiaTheme="minorHAnsi"/>
          <w:sz w:val="20"/>
          <w:szCs w:val="20"/>
        </w:rPr>
        <w:t>것.</w:t>
      </w:r>
    </w:p>
    <w:p w14:paraId="09D16D9C" w14:textId="77777777" w:rsidR="00212E5B" w:rsidRPr="0079153D" w:rsidRDefault="00212E5B" w:rsidP="002E1537">
      <w:pPr>
        <w:widowControl w:val="0"/>
        <w:autoSpaceDE w:val="0"/>
        <w:autoSpaceDN w:val="0"/>
        <w:ind w:leftChars="129" w:left="284" w:firstLineChars="141" w:firstLine="282"/>
        <w:rPr>
          <w:rFonts w:eastAsiaTheme="minorHAnsi"/>
          <w:sz w:val="20"/>
          <w:szCs w:val="20"/>
        </w:rPr>
      </w:pPr>
    </w:p>
    <w:p w14:paraId="64F59AF8" w14:textId="20CB3983" w:rsidR="00212E5B" w:rsidRPr="0079153D" w:rsidRDefault="00212E5B" w:rsidP="002E1537">
      <w:pPr>
        <w:pStyle w:val="ac"/>
        <w:widowControl w:val="0"/>
        <w:numPr>
          <w:ilvl w:val="0"/>
          <w:numId w:val="7"/>
        </w:numPr>
        <w:autoSpaceDE w:val="0"/>
        <w:autoSpaceDN w:val="0"/>
        <w:ind w:left="567" w:hanging="283"/>
        <w:rPr>
          <w:rFonts w:eastAsiaTheme="minorHAnsi"/>
          <w:sz w:val="20"/>
          <w:szCs w:val="20"/>
        </w:rPr>
      </w:pPr>
      <w:r w:rsidRPr="0079153D">
        <w:rPr>
          <w:rFonts w:eastAsiaTheme="minorHAnsi"/>
          <w:sz w:val="20"/>
          <w:szCs w:val="20"/>
        </w:rPr>
        <w:t>유예 기간</w:t>
      </w:r>
    </w:p>
    <w:p w14:paraId="3D46FD47" w14:textId="708A145F" w:rsidR="00212E5B" w:rsidRPr="0079153D" w:rsidRDefault="00212E5B" w:rsidP="002E1537">
      <w:pPr>
        <w:widowControl w:val="0"/>
        <w:autoSpaceDE w:val="0"/>
        <w:autoSpaceDN w:val="0"/>
        <w:ind w:leftChars="129" w:left="284" w:firstLineChars="141" w:firstLine="282"/>
        <w:rPr>
          <w:rFonts w:eastAsiaTheme="minorHAnsi"/>
          <w:sz w:val="20"/>
          <w:szCs w:val="20"/>
        </w:rPr>
      </w:pPr>
      <w:r w:rsidRPr="0079153D">
        <w:rPr>
          <w:rFonts w:eastAsiaTheme="minorHAnsi"/>
          <w:sz w:val="20"/>
          <w:szCs w:val="20"/>
        </w:rPr>
        <w:t xml:space="preserve">지금까지 주의표시에 관한 자율기준의 대상이 아니었던 </w:t>
      </w:r>
      <w:proofErr w:type="spellStart"/>
      <w:r w:rsidRPr="0079153D">
        <w:rPr>
          <w:rFonts w:eastAsiaTheme="minorHAnsi"/>
          <w:sz w:val="20"/>
          <w:szCs w:val="20"/>
        </w:rPr>
        <w:t>비누류</w:t>
      </w:r>
      <w:proofErr w:type="spellEnd"/>
      <w:r w:rsidRPr="0079153D">
        <w:rPr>
          <w:rFonts w:eastAsiaTheme="minorHAnsi"/>
          <w:sz w:val="20"/>
          <w:szCs w:val="20"/>
        </w:rPr>
        <w:t>(비누 및 약용비누), 입욕 화장품류, 파우더류 및 제모제를 이번에 새롭게 추가하였기 때문에, 이들 제품에 대해서는 시중에 출하되는 제품에 주의표시 기재를 2017년 5월 31일까지 실시할</w:t>
      </w:r>
      <w:r>
        <w:rPr>
          <w:rFonts w:eastAsiaTheme="minorHAnsi" w:hint="eastAsia"/>
          <w:sz w:val="20"/>
          <w:szCs w:val="20"/>
        </w:rPr>
        <w:t xml:space="preserve"> </w:t>
      </w:r>
      <w:r w:rsidRPr="0079153D">
        <w:rPr>
          <w:rFonts w:eastAsiaTheme="minorHAnsi"/>
          <w:sz w:val="20"/>
          <w:szCs w:val="20"/>
        </w:rPr>
        <w:t>것.</w:t>
      </w:r>
    </w:p>
    <w:p w14:paraId="676F56D2" w14:textId="77777777" w:rsidR="00212E5B" w:rsidRPr="0079153D" w:rsidRDefault="00212E5B" w:rsidP="002E1537">
      <w:pPr>
        <w:widowControl w:val="0"/>
        <w:autoSpaceDE w:val="0"/>
        <w:autoSpaceDN w:val="0"/>
        <w:ind w:leftChars="129" w:left="284" w:firstLineChars="141" w:firstLine="282"/>
        <w:rPr>
          <w:rFonts w:eastAsiaTheme="minorHAnsi"/>
          <w:sz w:val="20"/>
          <w:szCs w:val="20"/>
        </w:rPr>
      </w:pPr>
      <w:r w:rsidRPr="0079153D">
        <w:rPr>
          <w:rFonts w:eastAsiaTheme="minorHAnsi"/>
          <w:sz w:val="20"/>
          <w:szCs w:val="20"/>
        </w:rPr>
        <w:t xml:space="preserve">그 외의 제품에 대해서는 기존의 자율기준을 정비한 것에 </w:t>
      </w:r>
      <w:r w:rsidRPr="00F65CAE">
        <w:rPr>
          <w:rFonts w:eastAsiaTheme="minorHAnsi"/>
          <w:sz w:val="20"/>
          <w:szCs w:val="20"/>
        </w:rPr>
        <w:t>불과하므로</w:t>
      </w:r>
      <w:r w:rsidRPr="0079153D">
        <w:rPr>
          <w:rFonts w:eastAsiaTheme="minorHAnsi"/>
          <w:sz w:val="20"/>
          <w:szCs w:val="20"/>
        </w:rPr>
        <w:t>, 유예기간은 설정하지 않는다.</w:t>
      </w:r>
    </w:p>
    <w:p w14:paraId="3562A1D0" w14:textId="77777777" w:rsidR="00212E5B" w:rsidRPr="00212E5B" w:rsidRDefault="00212E5B" w:rsidP="006F681F">
      <w:pPr>
        <w:pStyle w:val="a3"/>
        <w:autoSpaceDE w:val="0"/>
        <w:autoSpaceDN w:val="0"/>
        <w:ind w:firstLineChars="200" w:firstLine="400"/>
        <w:jc w:val="right"/>
        <w:rPr>
          <w:rFonts w:ascii="맑은 고딕" w:eastAsia="맑은 고딕" w:hAnsi="맑은 고딕"/>
          <w:sz w:val="20"/>
          <w:szCs w:val="20"/>
        </w:rPr>
      </w:pPr>
    </w:p>
    <w:p w14:paraId="78F42AB6" w14:textId="23E67524" w:rsidR="00212E5B" w:rsidRDefault="00212E5B" w:rsidP="006F681F">
      <w:pPr>
        <w:pStyle w:val="a3"/>
        <w:autoSpaceDE w:val="0"/>
        <w:autoSpaceDN w:val="0"/>
        <w:ind w:firstLineChars="200" w:firstLine="400"/>
        <w:jc w:val="right"/>
        <w:rPr>
          <w:rFonts w:ascii="맑은 고딕" w:eastAsia="맑은 고딕" w:hAnsi="맑은 고딕"/>
          <w:sz w:val="20"/>
          <w:szCs w:val="20"/>
        </w:rPr>
      </w:pPr>
      <w:r w:rsidRPr="00212E5B">
        <w:rPr>
          <w:rFonts w:ascii="맑은 고딕" w:eastAsia="맑은 고딕" w:hAnsi="맑은 고딕"/>
          <w:sz w:val="20"/>
          <w:szCs w:val="20"/>
        </w:rPr>
        <w:t>이상</w:t>
      </w:r>
    </w:p>
    <w:p w14:paraId="01C77B22" w14:textId="77777777" w:rsidR="00212E5B" w:rsidRDefault="00212E5B" w:rsidP="006F681F">
      <w:pPr>
        <w:pStyle w:val="a3"/>
        <w:autoSpaceDE w:val="0"/>
        <w:autoSpaceDN w:val="0"/>
        <w:ind w:firstLineChars="200" w:firstLine="400"/>
        <w:jc w:val="right"/>
        <w:rPr>
          <w:rFonts w:ascii="맑은 고딕" w:eastAsia="맑은 고딕" w:hAnsi="맑은 고딕"/>
          <w:sz w:val="20"/>
          <w:szCs w:val="20"/>
        </w:rPr>
      </w:pPr>
    </w:p>
    <w:p w14:paraId="689BB3D5" w14:textId="77777777" w:rsidR="00D900F9" w:rsidRPr="00D900F9" w:rsidRDefault="0004159E" w:rsidP="006F681F">
      <w:pPr>
        <w:pStyle w:val="a3"/>
        <w:autoSpaceDE w:val="0"/>
        <w:autoSpaceDN w:val="0"/>
        <w:ind w:firstLineChars="200" w:firstLine="400"/>
        <w:jc w:val="right"/>
        <w:rPr>
          <w:rFonts w:ascii="맑은 고딕" w:eastAsia="맑은 고딕" w:hAnsi="맑은 고딕"/>
          <w:sz w:val="20"/>
          <w:szCs w:val="20"/>
        </w:rPr>
      </w:pPr>
      <w:r>
        <w:rPr>
          <w:rFonts w:ascii="맑은 고딕" w:eastAsia="맑은 고딕" w:hAnsi="맑은 고딕"/>
          <w:sz w:val="20"/>
          <w:szCs w:val="20"/>
        </w:rPr>
        <w:br w:type="page"/>
      </w:r>
      <w:r w:rsidR="00D900F9" w:rsidRPr="00D900F9">
        <w:rPr>
          <w:rFonts w:ascii="맑은 고딕" w:eastAsia="맑은 고딕" w:hAnsi="맑은 고딕"/>
          <w:sz w:val="20"/>
          <w:szCs w:val="20"/>
        </w:rPr>
        <w:lastRenderedPageBreak/>
        <w:t>별</w:t>
      </w:r>
      <w:r w:rsidR="00D900F9" w:rsidRPr="00D900F9">
        <w:rPr>
          <w:rFonts w:ascii="맑은 고딕" w:eastAsia="맑은 고딕" w:hAnsi="맑은 고딕" w:hint="eastAsia"/>
          <w:sz w:val="20"/>
          <w:szCs w:val="20"/>
        </w:rPr>
        <w:t>표</w:t>
      </w:r>
    </w:p>
    <w:p w14:paraId="384ED24A" w14:textId="393CADE7" w:rsidR="00D900F9" w:rsidRDefault="00D900F9" w:rsidP="006F681F">
      <w:pPr>
        <w:pStyle w:val="a3"/>
        <w:autoSpaceDE w:val="0"/>
        <w:autoSpaceDN w:val="0"/>
        <w:jc w:val="center"/>
        <w:rPr>
          <w:rFonts w:ascii="맑은 고딕" w:eastAsia="맑은 고딕" w:hAnsi="맑은 고딕"/>
          <w:sz w:val="20"/>
          <w:szCs w:val="20"/>
        </w:rPr>
      </w:pPr>
      <w:r w:rsidRPr="00D900F9">
        <w:rPr>
          <w:rFonts w:ascii="맑은 고딕" w:eastAsia="맑은 고딕" w:hAnsi="맑은 고딕"/>
          <w:sz w:val="20"/>
          <w:szCs w:val="20"/>
        </w:rPr>
        <w:t>주의사항 표시의 기재 목적</w:t>
      </w:r>
      <w:r w:rsidR="005C29C3">
        <w:rPr>
          <w:rFonts w:ascii="맑은 고딕" w:eastAsia="맑은 고딕" w:hAnsi="맑은 고딕" w:hint="eastAsia"/>
          <w:sz w:val="20"/>
          <w:szCs w:val="20"/>
        </w:rPr>
        <w:t xml:space="preserve"> </w:t>
      </w:r>
      <w:r w:rsidRPr="00D900F9">
        <w:rPr>
          <w:rFonts w:ascii="맑은 고딕" w:eastAsia="맑은 고딕" w:hAnsi="맑은 고딕"/>
          <w:sz w:val="20"/>
          <w:szCs w:val="20"/>
        </w:rPr>
        <w:t>및 기재 예시</w:t>
      </w:r>
    </w:p>
    <w:p w14:paraId="285E270B" w14:textId="77777777" w:rsidR="00D900F9" w:rsidRPr="00D900F9" w:rsidRDefault="00D900F9" w:rsidP="006F681F">
      <w:pPr>
        <w:pStyle w:val="a3"/>
        <w:autoSpaceDE w:val="0"/>
        <w:autoSpaceDN w:val="0"/>
        <w:jc w:val="center"/>
        <w:rPr>
          <w:rFonts w:ascii="맑은 고딕" w:eastAsia="맑은 고딕" w:hAnsi="맑은 고딕"/>
          <w:sz w:val="20"/>
          <w:szCs w:val="20"/>
        </w:rPr>
      </w:pPr>
    </w:p>
    <w:p w14:paraId="42E6278A" w14:textId="039AD236" w:rsidR="00D900F9" w:rsidRPr="00D900F9" w:rsidRDefault="00D900F9" w:rsidP="002E1537">
      <w:pPr>
        <w:pStyle w:val="a3"/>
        <w:autoSpaceDE w:val="0"/>
        <w:autoSpaceDN w:val="0"/>
        <w:rPr>
          <w:rFonts w:ascii="맑은 고딕" w:eastAsia="맑은 고딕" w:hAnsi="맑은 고딕"/>
          <w:sz w:val="20"/>
          <w:szCs w:val="20"/>
        </w:rPr>
      </w:pPr>
      <w:proofErr w:type="spellStart"/>
      <w:r w:rsidRPr="00D900F9">
        <w:rPr>
          <w:rFonts w:ascii="맑은 고딕" w:eastAsia="맑은 고딕" w:hAnsi="맑은 고딕" w:hint="eastAsia"/>
          <w:sz w:val="20"/>
          <w:szCs w:val="20"/>
        </w:rPr>
        <w:t>Ⅰ</w:t>
      </w:r>
      <w:proofErr w:type="spellEnd"/>
      <w:r>
        <w:rPr>
          <w:rFonts w:ascii="맑은 고딕" w:eastAsia="맑은 고딕" w:hAnsi="맑은 고딕" w:hint="eastAsia"/>
          <w:sz w:val="20"/>
          <w:szCs w:val="20"/>
        </w:rPr>
        <w:t>.</w:t>
      </w:r>
      <w:r>
        <w:rPr>
          <w:rFonts w:ascii="맑은 고딕" w:eastAsia="맑은 고딕" w:hAnsi="맑은 고딕"/>
          <w:sz w:val="20"/>
          <w:szCs w:val="20"/>
        </w:rPr>
        <w:t xml:space="preserve"> </w:t>
      </w:r>
      <w:r w:rsidRPr="00D900F9">
        <w:rPr>
          <w:rFonts w:ascii="맑은 고딕" w:eastAsia="맑은 고딕" w:hAnsi="맑은 고딕"/>
          <w:sz w:val="20"/>
          <w:szCs w:val="20"/>
        </w:rPr>
        <w:t>주의 사항 표시의 기재 목적</w:t>
      </w:r>
    </w:p>
    <w:p w14:paraId="48B7B54E" w14:textId="349FC485" w:rsidR="00D900F9" w:rsidRPr="00D900F9" w:rsidRDefault="00D900F9" w:rsidP="002E1537">
      <w:pPr>
        <w:pStyle w:val="ac"/>
        <w:widowControl w:val="0"/>
        <w:numPr>
          <w:ilvl w:val="0"/>
          <w:numId w:val="8"/>
        </w:numPr>
        <w:tabs>
          <w:tab w:val="left" w:pos="567"/>
        </w:tabs>
        <w:autoSpaceDE w:val="0"/>
        <w:autoSpaceDN w:val="0"/>
        <w:ind w:left="284" w:hanging="142"/>
        <w:rPr>
          <w:rFonts w:eastAsiaTheme="minorHAnsi"/>
          <w:sz w:val="20"/>
          <w:szCs w:val="20"/>
        </w:rPr>
      </w:pPr>
      <w:r w:rsidRPr="00D900F9">
        <w:rPr>
          <w:rFonts w:eastAsiaTheme="minorHAnsi"/>
          <w:sz w:val="20"/>
          <w:szCs w:val="20"/>
        </w:rPr>
        <w:t xml:space="preserve">화장품 사용으로 인해 발생할 수 있는 피부 </w:t>
      </w:r>
      <w:proofErr w:type="spellStart"/>
      <w:r w:rsidRPr="00D900F9">
        <w:rPr>
          <w:rFonts w:eastAsiaTheme="minorHAnsi"/>
          <w:sz w:val="20"/>
          <w:szCs w:val="20"/>
        </w:rPr>
        <w:t>손상</w:t>
      </w:r>
      <w:r w:rsidRPr="005C29C3">
        <w:rPr>
          <w:rFonts w:eastAsiaTheme="minorHAnsi" w:hint="eastAsia"/>
          <w:sz w:val="20"/>
          <w:szCs w:val="20"/>
          <w:vertAlign w:val="superscript"/>
        </w:rPr>
        <w:t>※</w:t>
      </w:r>
      <w:r w:rsidRPr="00D900F9">
        <w:rPr>
          <w:rFonts w:eastAsiaTheme="minorHAnsi"/>
          <w:sz w:val="20"/>
          <w:szCs w:val="20"/>
        </w:rPr>
        <w:t>을</w:t>
      </w:r>
      <w:proofErr w:type="spellEnd"/>
      <w:r w:rsidRPr="00D900F9">
        <w:rPr>
          <w:rFonts w:eastAsiaTheme="minorHAnsi"/>
          <w:sz w:val="20"/>
          <w:szCs w:val="20"/>
        </w:rPr>
        <w:t xml:space="preserve"> 사전에 예방하거나, 피부 손상이 발생한 경우 피해를 최소화하기 위해, 제품에 사용상 주의사항을 기재합니다. 【기재 예시 1~2 참조】</w:t>
      </w:r>
    </w:p>
    <w:p w14:paraId="5C1B4639" w14:textId="6BAF8EBA" w:rsidR="00D900F9" w:rsidRPr="00D900F9" w:rsidRDefault="00D900F9" w:rsidP="002E1537">
      <w:pPr>
        <w:pStyle w:val="ac"/>
        <w:widowControl w:val="0"/>
        <w:numPr>
          <w:ilvl w:val="0"/>
          <w:numId w:val="8"/>
        </w:numPr>
        <w:tabs>
          <w:tab w:val="left" w:pos="567"/>
        </w:tabs>
        <w:autoSpaceDE w:val="0"/>
        <w:autoSpaceDN w:val="0"/>
        <w:ind w:left="284" w:hanging="142"/>
        <w:rPr>
          <w:rFonts w:eastAsiaTheme="minorHAnsi"/>
          <w:sz w:val="20"/>
          <w:szCs w:val="20"/>
        </w:rPr>
      </w:pPr>
      <w:r w:rsidRPr="00D900F9">
        <w:rPr>
          <w:rFonts w:eastAsiaTheme="minorHAnsi"/>
          <w:sz w:val="20"/>
          <w:szCs w:val="20"/>
        </w:rPr>
        <w:t>화장품은 건강한 피부에 사용하는 제품이므로, 사용 전에 피부가 정상 상태인지 확인하도록 유도하기 위해 주의사항을 기재합니다. 【기재 예시 3~4 참조】</w:t>
      </w:r>
    </w:p>
    <w:p w14:paraId="50C52944" w14:textId="5AF3C688" w:rsidR="00D900F9" w:rsidRPr="00D900F9" w:rsidRDefault="00D900F9" w:rsidP="002E1537">
      <w:pPr>
        <w:pStyle w:val="ac"/>
        <w:widowControl w:val="0"/>
        <w:numPr>
          <w:ilvl w:val="0"/>
          <w:numId w:val="8"/>
        </w:numPr>
        <w:tabs>
          <w:tab w:val="left" w:pos="567"/>
        </w:tabs>
        <w:autoSpaceDE w:val="0"/>
        <w:autoSpaceDN w:val="0"/>
        <w:ind w:left="284" w:hanging="142"/>
        <w:rPr>
          <w:rFonts w:eastAsiaTheme="minorHAnsi"/>
          <w:sz w:val="20"/>
          <w:szCs w:val="20"/>
        </w:rPr>
      </w:pPr>
      <w:r w:rsidRPr="00D900F9">
        <w:rPr>
          <w:rFonts w:eastAsiaTheme="minorHAnsi"/>
          <w:sz w:val="20"/>
          <w:szCs w:val="20"/>
        </w:rPr>
        <w:t>샴푸, 헤어토닉 등이 눈에 들어갈 경우 통증이나 손상을 유발할 우려가 있으므로, 사용상 주의사항을 기재합니다. 【기재 예시 5 참조】</w:t>
      </w:r>
    </w:p>
    <w:p w14:paraId="714D5F4D" w14:textId="320A127A" w:rsidR="00D900F9" w:rsidRPr="00D900F9" w:rsidRDefault="00D900F9" w:rsidP="002E1537">
      <w:pPr>
        <w:pStyle w:val="ac"/>
        <w:widowControl w:val="0"/>
        <w:numPr>
          <w:ilvl w:val="0"/>
          <w:numId w:val="8"/>
        </w:numPr>
        <w:tabs>
          <w:tab w:val="left" w:pos="567"/>
        </w:tabs>
        <w:autoSpaceDE w:val="0"/>
        <w:autoSpaceDN w:val="0"/>
        <w:ind w:left="284" w:hanging="142"/>
        <w:rPr>
          <w:rFonts w:eastAsiaTheme="minorHAnsi"/>
          <w:sz w:val="20"/>
          <w:szCs w:val="20"/>
        </w:rPr>
      </w:pPr>
      <w:proofErr w:type="spellStart"/>
      <w:r w:rsidRPr="00D900F9">
        <w:rPr>
          <w:rFonts w:eastAsiaTheme="minorHAnsi"/>
          <w:sz w:val="20"/>
          <w:szCs w:val="20"/>
        </w:rPr>
        <w:t>비닐팩</w:t>
      </w:r>
      <w:proofErr w:type="spellEnd"/>
      <w:r w:rsidRPr="00D900F9">
        <w:rPr>
          <w:rFonts w:eastAsiaTheme="minorHAnsi"/>
          <w:sz w:val="20"/>
          <w:szCs w:val="20"/>
        </w:rPr>
        <w:t>(도포하고 건조</w:t>
      </w:r>
      <w:r w:rsidR="005C29C3">
        <w:rPr>
          <w:rFonts w:eastAsiaTheme="minorHAnsi" w:hint="eastAsia"/>
          <w:sz w:val="20"/>
          <w:szCs w:val="20"/>
        </w:rPr>
        <w:t xml:space="preserve"> </w:t>
      </w:r>
      <w:r w:rsidRPr="00D900F9">
        <w:rPr>
          <w:rFonts w:eastAsiaTheme="minorHAnsi"/>
          <w:sz w:val="20"/>
          <w:szCs w:val="20"/>
        </w:rPr>
        <w:t>후 벗겨내는 타입)은 도포 중에 눈에 들어가 통증이나 손상을 유발할 수 있으므로, 이를 사전에 예방하기 위해 사용상 주의사항을 기재합니다. 【기재 예시 6 참조】</w:t>
      </w:r>
    </w:p>
    <w:p w14:paraId="0A8229F2" w14:textId="50A4AD16" w:rsidR="00D900F9" w:rsidRPr="00D900F9" w:rsidRDefault="00D900F9" w:rsidP="002E1537">
      <w:pPr>
        <w:pStyle w:val="ac"/>
        <w:widowControl w:val="0"/>
        <w:numPr>
          <w:ilvl w:val="0"/>
          <w:numId w:val="8"/>
        </w:numPr>
        <w:tabs>
          <w:tab w:val="left" w:pos="567"/>
        </w:tabs>
        <w:autoSpaceDE w:val="0"/>
        <w:autoSpaceDN w:val="0"/>
        <w:ind w:left="284" w:hanging="142"/>
        <w:rPr>
          <w:rFonts w:eastAsiaTheme="minorHAnsi"/>
          <w:sz w:val="20"/>
          <w:szCs w:val="20"/>
        </w:rPr>
      </w:pPr>
      <w:r w:rsidRPr="00D900F9">
        <w:rPr>
          <w:rFonts w:eastAsiaTheme="minorHAnsi"/>
          <w:sz w:val="20"/>
          <w:szCs w:val="20"/>
        </w:rPr>
        <w:t xml:space="preserve">향수나 </w:t>
      </w:r>
      <w:proofErr w:type="spellStart"/>
      <w:r w:rsidRPr="00D900F9">
        <w:rPr>
          <w:rFonts w:eastAsiaTheme="minorHAnsi"/>
          <w:sz w:val="20"/>
          <w:szCs w:val="20"/>
        </w:rPr>
        <w:t>오드콜롱류는</w:t>
      </w:r>
      <w:proofErr w:type="spellEnd"/>
      <w:r w:rsidRPr="00D900F9">
        <w:rPr>
          <w:rFonts w:eastAsiaTheme="minorHAnsi"/>
          <w:sz w:val="20"/>
          <w:szCs w:val="20"/>
        </w:rPr>
        <w:t xml:space="preserve"> 직사광선에 노출될 경우 피부염이나 기미를 유발할 수 있으므로, 이를 사전에 예방하기 위해 사용상 주의사항을 기재합니다. 【기재 예시 7 참조】</w:t>
      </w:r>
    </w:p>
    <w:p w14:paraId="32A47BDE" w14:textId="28DD4E91" w:rsidR="00D900F9" w:rsidRPr="00D900F9" w:rsidRDefault="00D900F9" w:rsidP="002E1537">
      <w:pPr>
        <w:pStyle w:val="ac"/>
        <w:widowControl w:val="0"/>
        <w:numPr>
          <w:ilvl w:val="0"/>
          <w:numId w:val="8"/>
        </w:numPr>
        <w:tabs>
          <w:tab w:val="left" w:pos="567"/>
        </w:tabs>
        <w:autoSpaceDE w:val="0"/>
        <w:autoSpaceDN w:val="0"/>
        <w:ind w:left="284" w:hanging="142"/>
        <w:rPr>
          <w:rFonts w:eastAsiaTheme="minorHAnsi"/>
          <w:sz w:val="20"/>
          <w:szCs w:val="20"/>
        </w:rPr>
      </w:pPr>
      <w:proofErr w:type="spellStart"/>
      <w:r w:rsidRPr="00D900F9">
        <w:rPr>
          <w:rFonts w:eastAsiaTheme="minorHAnsi"/>
          <w:sz w:val="20"/>
          <w:szCs w:val="20"/>
        </w:rPr>
        <w:t>스크럽제가</w:t>
      </w:r>
      <w:proofErr w:type="spellEnd"/>
      <w:r w:rsidRPr="00D900F9">
        <w:rPr>
          <w:rFonts w:eastAsiaTheme="minorHAnsi"/>
          <w:sz w:val="20"/>
          <w:szCs w:val="20"/>
        </w:rPr>
        <w:t xml:space="preserve"> 함유된 세안제는 세안 중에 입자가 눈에 들어가 안구에 손상을 줄 우려가 있으므로, 가능한 한 눈에 들어가지 않도록 유도하고, 눈에 들어간 경우에도 신속하고 적절히 대응할 수 있도록 사용상 주의사항을 기재합니다. 【기재 예시 8 참조】</w:t>
      </w:r>
    </w:p>
    <w:p w14:paraId="4A0BA8CC" w14:textId="6B058D90" w:rsidR="00D900F9" w:rsidRPr="00D900F9" w:rsidRDefault="00D900F9" w:rsidP="002E1537">
      <w:pPr>
        <w:pStyle w:val="ac"/>
        <w:widowControl w:val="0"/>
        <w:numPr>
          <w:ilvl w:val="0"/>
          <w:numId w:val="8"/>
        </w:numPr>
        <w:tabs>
          <w:tab w:val="left" w:pos="567"/>
        </w:tabs>
        <w:autoSpaceDE w:val="0"/>
        <w:autoSpaceDN w:val="0"/>
        <w:ind w:left="284" w:hanging="142"/>
        <w:rPr>
          <w:rFonts w:eastAsiaTheme="minorHAnsi"/>
          <w:sz w:val="20"/>
          <w:szCs w:val="20"/>
        </w:rPr>
      </w:pPr>
      <w:proofErr w:type="spellStart"/>
      <w:r w:rsidRPr="00D900F9">
        <w:rPr>
          <w:rFonts w:eastAsiaTheme="minorHAnsi"/>
          <w:sz w:val="20"/>
          <w:szCs w:val="20"/>
        </w:rPr>
        <w:t>네일컬러</w:t>
      </w:r>
      <w:proofErr w:type="spellEnd"/>
      <w:r w:rsidRPr="00D900F9">
        <w:rPr>
          <w:rFonts w:eastAsiaTheme="minorHAnsi"/>
          <w:sz w:val="20"/>
          <w:szCs w:val="20"/>
        </w:rPr>
        <w:t xml:space="preserve">(에나멜)에 희석액(네일 </w:t>
      </w:r>
      <w:proofErr w:type="spellStart"/>
      <w:r w:rsidRPr="00D900F9">
        <w:rPr>
          <w:rFonts w:eastAsiaTheme="minorHAnsi"/>
          <w:sz w:val="20"/>
          <w:szCs w:val="20"/>
        </w:rPr>
        <w:t>리무버</w:t>
      </w:r>
      <w:proofErr w:type="spellEnd"/>
      <w:r w:rsidRPr="00D900F9">
        <w:rPr>
          <w:rFonts w:eastAsiaTheme="minorHAnsi"/>
          <w:sz w:val="20"/>
          <w:szCs w:val="20"/>
        </w:rPr>
        <w:t xml:space="preserve">)을 넣거나, 다른 </w:t>
      </w:r>
      <w:proofErr w:type="spellStart"/>
      <w:r w:rsidRPr="00D900F9">
        <w:rPr>
          <w:rFonts w:eastAsiaTheme="minorHAnsi"/>
          <w:sz w:val="20"/>
          <w:szCs w:val="20"/>
        </w:rPr>
        <w:t>네일컬러를</w:t>
      </w:r>
      <w:proofErr w:type="spellEnd"/>
      <w:r w:rsidRPr="00D900F9">
        <w:rPr>
          <w:rFonts w:eastAsiaTheme="minorHAnsi"/>
          <w:sz w:val="20"/>
          <w:szCs w:val="20"/>
        </w:rPr>
        <w:t xml:space="preserve"> 첨가한 후 용기를 흔들면, 내용물이 온도 변화로 팽창하여 용기가 파열해 부상을 입거나 실내가 오염될 우려가 있으므로, 사용상 주의사항을 기재합니다. 【기재 예시 9 참조】</w:t>
      </w:r>
    </w:p>
    <w:p w14:paraId="037232A8" w14:textId="60319A47" w:rsidR="00D900F9" w:rsidRPr="00D900F9" w:rsidRDefault="00D900F9" w:rsidP="002E1537">
      <w:pPr>
        <w:pStyle w:val="ac"/>
        <w:widowControl w:val="0"/>
        <w:numPr>
          <w:ilvl w:val="0"/>
          <w:numId w:val="8"/>
        </w:numPr>
        <w:tabs>
          <w:tab w:val="left" w:pos="567"/>
        </w:tabs>
        <w:autoSpaceDE w:val="0"/>
        <w:autoSpaceDN w:val="0"/>
        <w:ind w:left="284" w:hanging="142"/>
        <w:rPr>
          <w:rFonts w:eastAsiaTheme="minorHAnsi"/>
          <w:sz w:val="20"/>
          <w:szCs w:val="20"/>
        </w:rPr>
      </w:pPr>
      <w:proofErr w:type="spellStart"/>
      <w:r w:rsidRPr="00D900F9">
        <w:rPr>
          <w:rFonts w:eastAsiaTheme="minorHAnsi" w:hint="eastAsia"/>
          <w:sz w:val="20"/>
          <w:szCs w:val="20"/>
        </w:rPr>
        <w:t>데</w:t>
      </w:r>
      <w:r w:rsidRPr="00D900F9">
        <w:rPr>
          <w:rFonts w:eastAsiaTheme="minorHAnsi"/>
          <w:sz w:val="20"/>
          <w:szCs w:val="20"/>
        </w:rPr>
        <w:t>오드란트제</w:t>
      </w:r>
      <w:proofErr w:type="spellEnd"/>
      <w:r w:rsidRPr="00D900F9">
        <w:rPr>
          <w:rFonts w:eastAsiaTheme="minorHAnsi"/>
          <w:sz w:val="20"/>
          <w:szCs w:val="20"/>
        </w:rPr>
        <w:t>, 파우더 스프레이 등 에어로졸 제품은 동일 부위에 연속 분사할 경우 피부에 동상을 유발할 수 있고, 눈이나 점막에 분사되거나 흡입될 경우 장애를 초래할 우려가 있으므로, 사용상 주의사항을 기재합니다. 【기재 예시 10 참조】</w:t>
      </w:r>
    </w:p>
    <w:p w14:paraId="6B50D0E4" w14:textId="6EBB12CB" w:rsidR="00D900F9" w:rsidRDefault="00D900F9" w:rsidP="002E1537">
      <w:pPr>
        <w:pStyle w:val="ac"/>
        <w:widowControl w:val="0"/>
        <w:numPr>
          <w:ilvl w:val="0"/>
          <w:numId w:val="8"/>
        </w:numPr>
        <w:tabs>
          <w:tab w:val="left" w:pos="567"/>
        </w:tabs>
        <w:autoSpaceDE w:val="0"/>
        <w:autoSpaceDN w:val="0"/>
        <w:ind w:left="284" w:hanging="142"/>
        <w:rPr>
          <w:rFonts w:eastAsiaTheme="minorHAnsi"/>
          <w:sz w:val="20"/>
          <w:szCs w:val="20"/>
        </w:rPr>
      </w:pPr>
      <w:r w:rsidRPr="00D900F9">
        <w:rPr>
          <w:rFonts w:eastAsiaTheme="minorHAnsi"/>
          <w:sz w:val="20"/>
          <w:szCs w:val="20"/>
        </w:rPr>
        <w:t>개별 제품의 특성에 따라, 제품을 적절히 보관하거나 사용하는 데 필요한 주의사항을 기재합니다. 【기재 예시 11 참조】</w:t>
      </w:r>
    </w:p>
    <w:p w14:paraId="2923A107" w14:textId="77777777" w:rsidR="00D900F9" w:rsidRPr="00D900F9" w:rsidRDefault="00D900F9" w:rsidP="002E1537">
      <w:pPr>
        <w:widowControl w:val="0"/>
        <w:tabs>
          <w:tab w:val="left" w:pos="567"/>
        </w:tabs>
        <w:autoSpaceDE w:val="0"/>
        <w:autoSpaceDN w:val="0"/>
        <w:rPr>
          <w:rFonts w:eastAsiaTheme="minorHAnsi"/>
          <w:sz w:val="20"/>
          <w:szCs w:val="20"/>
        </w:rPr>
      </w:pPr>
    </w:p>
    <w:p w14:paraId="166ABD95" w14:textId="77777777" w:rsidR="00D900F9" w:rsidRDefault="00D900F9" w:rsidP="002E1537">
      <w:pPr>
        <w:widowControl w:val="0"/>
        <w:autoSpaceDE w:val="0"/>
        <w:autoSpaceDN w:val="0"/>
        <w:ind w:leftChars="129" w:left="566" w:hangingChars="141" w:hanging="282"/>
        <w:rPr>
          <w:rFonts w:eastAsiaTheme="minorHAnsi"/>
          <w:sz w:val="20"/>
          <w:szCs w:val="20"/>
        </w:rPr>
      </w:pPr>
      <w:r w:rsidRPr="00D900F9">
        <w:rPr>
          <w:rFonts w:eastAsiaTheme="minorHAnsi" w:hint="eastAsia"/>
          <w:sz w:val="20"/>
          <w:szCs w:val="20"/>
        </w:rPr>
        <w:t>※</w:t>
      </w:r>
      <w:r w:rsidRPr="0079153D">
        <w:rPr>
          <w:rFonts w:eastAsiaTheme="minorHAnsi"/>
          <w:sz w:val="20"/>
          <w:szCs w:val="20"/>
        </w:rPr>
        <w:t xml:space="preserve"> 지금까지 발생한 화장품에 의한 피부 손상의 대표적인 사례로는, 불순물로서 1-페닐아조-2-나프톨(별명: PAN)을 함유한 적색 219호 및 황색 204호가 배합된 화장품에 의한 여성 얼굴 </w:t>
      </w:r>
      <w:proofErr w:type="spellStart"/>
      <w:r w:rsidRPr="0079153D">
        <w:rPr>
          <w:rFonts w:eastAsiaTheme="minorHAnsi"/>
          <w:sz w:val="20"/>
          <w:szCs w:val="20"/>
        </w:rPr>
        <w:t>흑피증의</w:t>
      </w:r>
      <w:proofErr w:type="spellEnd"/>
      <w:r w:rsidRPr="0079153D">
        <w:rPr>
          <w:rFonts w:eastAsiaTheme="minorHAnsi"/>
          <w:sz w:val="20"/>
          <w:szCs w:val="20"/>
        </w:rPr>
        <w:t xml:space="preserve"> 발병, 그리고 멜라닌 생성을 억제하는 등의 효능·효과로 승인된 약용화장품 등에 의한 백반증의 발병 사례가 있다.</w:t>
      </w:r>
    </w:p>
    <w:p w14:paraId="2D9F03E8" w14:textId="77777777" w:rsidR="00D900F9" w:rsidRPr="0079153D" w:rsidRDefault="00D900F9" w:rsidP="002E1537">
      <w:pPr>
        <w:widowControl w:val="0"/>
        <w:autoSpaceDE w:val="0"/>
        <w:autoSpaceDN w:val="0"/>
        <w:ind w:leftChars="129" w:left="566" w:hangingChars="141" w:hanging="282"/>
        <w:rPr>
          <w:rFonts w:eastAsiaTheme="minorHAnsi"/>
          <w:sz w:val="20"/>
          <w:szCs w:val="20"/>
        </w:rPr>
      </w:pPr>
    </w:p>
    <w:p w14:paraId="17F7AF42" w14:textId="542CBFEA" w:rsidR="00D900F9" w:rsidRPr="00D900F9" w:rsidRDefault="00D900F9" w:rsidP="002E1537">
      <w:pPr>
        <w:pStyle w:val="a3"/>
        <w:autoSpaceDE w:val="0"/>
        <w:autoSpaceDN w:val="0"/>
        <w:rPr>
          <w:rFonts w:ascii="맑은 고딕" w:eastAsia="맑은 고딕" w:hAnsi="맑은 고딕"/>
          <w:sz w:val="20"/>
          <w:szCs w:val="20"/>
        </w:rPr>
      </w:pPr>
      <w:proofErr w:type="spellStart"/>
      <w:r w:rsidRPr="00D900F9">
        <w:rPr>
          <w:rFonts w:ascii="맑은 고딕" w:eastAsia="맑은 고딕" w:hAnsi="맑은 고딕" w:hint="eastAsia"/>
          <w:sz w:val="20"/>
          <w:szCs w:val="20"/>
        </w:rPr>
        <w:t>Ⅱ</w:t>
      </w:r>
      <w:proofErr w:type="spellEnd"/>
      <w:r w:rsidR="005C29C3">
        <w:rPr>
          <w:rFonts w:ascii="맑은 고딕" w:eastAsia="맑은 고딕" w:hAnsi="맑은 고딕" w:hint="eastAsia"/>
          <w:sz w:val="20"/>
          <w:szCs w:val="20"/>
        </w:rPr>
        <w:t xml:space="preserve">. </w:t>
      </w:r>
      <w:r w:rsidRPr="00D900F9">
        <w:rPr>
          <w:rFonts w:ascii="맑은 고딕" w:eastAsia="맑은 고딕" w:hAnsi="맑은 고딕"/>
          <w:sz w:val="20"/>
          <w:szCs w:val="20"/>
        </w:rPr>
        <w:t>그 외</w:t>
      </w:r>
    </w:p>
    <w:p w14:paraId="140B3E50" w14:textId="77777777" w:rsidR="00D900F9" w:rsidRPr="0079153D" w:rsidRDefault="00D900F9" w:rsidP="002E1537">
      <w:pPr>
        <w:pStyle w:val="ac"/>
        <w:widowControl w:val="0"/>
        <w:numPr>
          <w:ilvl w:val="0"/>
          <w:numId w:val="10"/>
        </w:numPr>
        <w:tabs>
          <w:tab w:val="left" w:pos="567"/>
        </w:tabs>
        <w:autoSpaceDE w:val="0"/>
        <w:autoSpaceDN w:val="0"/>
        <w:ind w:left="284" w:hanging="142"/>
        <w:rPr>
          <w:rFonts w:eastAsiaTheme="minorHAnsi"/>
          <w:sz w:val="20"/>
          <w:szCs w:val="20"/>
        </w:rPr>
      </w:pPr>
      <w:r w:rsidRPr="0079153D">
        <w:rPr>
          <w:rFonts w:eastAsiaTheme="minorHAnsi"/>
          <w:sz w:val="20"/>
          <w:szCs w:val="20"/>
        </w:rPr>
        <w:t>가수분해 밀 단백질 및 밀 유래 성분이 함유된 화장품에 대한 주의표시를 비롯하여, 의약품의료기기법에 따른 화장품의 주의표시에 관한 관련 통지사항을 준수하여 주의표시를 기재할 것.</w:t>
      </w:r>
    </w:p>
    <w:p w14:paraId="0E62338B" w14:textId="77777777" w:rsidR="00D900F9" w:rsidRPr="0079153D" w:rsidRDefault="00D900F9" w:rsidP="002E1537">
      <w:pPr>
        <w:pStyle w:val="ac"/>
        <w:widowControl w:val="0"/>
        <w:numPr>
          <w:ilvl w:val="0"/>
          <w:numId w:val="10"/>
        </w:numPr>
        <w:tabs>
          <w:tab w:val="left" w:pos="567"/>
        </w:tabs>
        <w:autoSpaceDE w:val="0"/>
        <w:autoSpaceDN w:val="0"/>
        <w:ind w:left="284" w:hanging="142"/>
        <w:rPr>
          <w:rFonts w:eastAsiaTheme="minorHAnsi"/>
          <w:sz w:val="20"/>
          <w:szCs w:val="20"/>
        </w:rPr>
      </w:pPr>
      <w:r w:rsidRPr="0079153D">
        <w:rPr>
          <w:rFonts w:eastAsiaTheme="minorHAnsi"/>
          <w:sz w:val="20"/>
          <w:szCs w:val="20"/>
        </w:rPr>
        <w:t xml:space="preserve">사용상 주의표시에 관해서는 의약품의료기기법 외에도, 관련 법령이나 통지, 기타 </w:t>
      </w:r>
      <w:proofErr w:type="spellStart"/>
      <w:r w:rsidRPr="0079153D">
        <w:rPr>
          <w:rFonts w:eastAsiaTheme="minorHAnsi"/>
          <w:sz w:val="20"/>
          <w:szCs w:val="20"/>
        </w:rPr>
        <w:t>장공련의</w:t>
      </w:r>
      <w:proofErr w:type="spellEnd"/>
      <w:r w:rsidRPr="0079153D">
        <w:rPr>
          <w:rFonts w:eastAsiaTheme="minorHAnsi"/>
          <w:sz w:val="20"/>
          <w:szCs w:val="20"/>
        </w:rPr>
        <w:t xml:space="preserve"> 자율기준 등도 충분히 고려할 것. (예: 에어로졸 제품이나 인화성 제품의 경우, 고압가스보안법, </w:t>
      </w:r>
      <w:proofErr w:type="spellStart"/>
      <w:r w:rsidRPr="0079153D">
        <w:rPr>
          <w:rFonts w:eastAsiaTheme="minorHAnsi"/>
          <w:sz w:val="20"/>
          <w:szCs w:val="20"/>
        </w:rPr>
        <w:t>소방법</w:t>
      </w:r>
      <w:proofErr w:type="spellEnd"/>
      <w:r w:rsidRPr="0079153D">
        <w:rPr>
          <w:rFonts w:eastAsiaTheme="minorHAnsi"/>
          <w:sz w:val="20"/>
          <w:szCs w:val="20"/>
        </w:rPr>
        <w:t xml:space="preserve"> 등에 따른 주의표시를 기재)</w:t>
      </w:r>
    </w:p>
    <w:p w14:paraId="2CD7DAE9" w14:textId="265A6F7E" w:rsidR="00D900F9" w:rsidRDefault="00D900F9" w:rsidP="002E1537">
      <w:pPr>
        <w:pStyle w:val="ac"/>
        <w:widowControl w:val="0"/>
        <w:numPr>
          <w:ilvl w:val="0"/>
          <w:numId w:val="10"/>
        </w:numPr>
        <w:tabs>
          <w:tab w:val="left" w:pos="567"/>
        </w:tabs>
        <w:autoSpaceDE w:val="0"/>
        <w:autoSpaceDN w:val="0"/>
        <w:ind w:left="284" w:hanging="142"/>
        <w:rPr>
          <w:rFonts w:eastAsiaTheme="minorHAnsi"/>
          <w:sz w:val="20"/>
          <w:szCs w:val="20"/>
        </w:rPr>
      </w:pPr>
      <w:r w:rsidRPr="0079153D">
        <w:rPr>
          <w:rFonts w:eastAsiaTheme="minorHAnsi"/>
          <w:sz w:val="20"/>
          <w:szCs w:val="20"/>
        </w:rPr>
        <w:t>주의 사항 표시를 변경한 경우, 해당 내용에 대해 해당 제품을 취급하는 판매점 및 소비자에게 적극적으로 정보 제공을 실시할 것. 또한, 정보 제공에는 홈페이지 등의 수단을 활용해도 무방함.</w:t>
      </w:r>
    </w:p>
    <w:p w14:paraId="76740CBD" w14:textId="77777777" w:rsidR="00D900F9" w:rsidRDefault="00D900F9" w:rsidP="002E1537">
      <w:pPr>
        <w:autoSpaceDE w:val="0"/>
        <w:autoSpaceDN w:val="0"/>
        <w:spacing w:after="160" w:line="259" w:lineRule="auto"/>
        <w:rPr>
          <w:rFonts w:eastAsiaTheme="minorHAnsi"/>
          <w:sz w:val="20"/>
          <w:szCs w:val="20"/>
        </w:rPr>
      </w:pPr>
      <w:r>
        <w:rPr>
          <w:rFonts w:eastAsiaTheme="minorHAnsi"/>
          <w:sz w:val="20"/>
          <w:szCs w:val="20"/>
        </w:rPr>
        <w:br w:type="page"/>
      </w:r>
    </w:p>
    <w:p w14:paraId="2DF86DDB" w14:textId="77777777" w:rsidR="00D900F9" w:rsidRPr="00D900F9" w:rsidRDefault="00D900F9" w:rsidP="006F681F">
      <w:pPr>
        <w:pStyle w:val="a3"/>
        <w:autoSpaceDE w:val="0"/>
        <w:autoSpaceDN w:val="0"/>
        <w:jc w:val="center"/>
        <w:rPr>
          <w:rFonts w:ascii="맑은 고딕" w:eastAsia="맑은 고딕" w:hAnsi="맑은 고딕"/>
          <w:sz w:val="20"/>
          <w:szCs w:val="20"/>
        </w:rPr>
      </w:pPr>
      <w:r w:rsidRPr="00D900F9">
        <w:rPr>
          <w:rFonts w:ascii="맑은 고딕" w:eastAsia="맑은 고딕" w:hAnsi="맑은 고딕"/>
          <w:sz w:val="20"/>
          <w:szCs w:val="20"/>
        </w:rPr>
        <w:lastRenderedPageBreak/>
        <w:t>기재 예시 및 표시 상의 화장품의 범위</w:t>
      </w:r>
    </w:p>
    <w:tbl>
      <w:tblPr>
        <w:tblStyle w:val="a4"/>
        <w:tblW w:w="9750" w:type="dxa"/>
        <w:tblLook w:val="04A0" w:firstRow="1" w:lastRow="0" w:firstColumn="1" w:lastColumn="0" w:noHBand="0" w:noVBand="1"/>
      </w:tblPr>
      <w:tblGrid>
        <w:gridCol w:w="4875"/>
        <w:gridCol w:w="4875"/>
      </w:tblGrid>
      <w:tr w:rsidR="00D900F9" w:rsidRPr="00D900F9" w14:paraId="73CA46CD" w14:textId="77777777" w:rsidTr="000378BD">
        <w:trPr>
          <w:trHeight w:val="291"/>
        </w:trPr>
        <w:tc>
          <w:tcPr>
            <w:tcW w:w="4875" w:type="dxa"/>
          </w:tcPr>
          <w:p w14:paraId="2E9B473F" w14:textId="77777777" w:rsidR="00D900F9" w:rsidRPr="00D900F9" w:rsidRDefault="00D900F9" w:rsidP="006F681F">
            <w:pPr>
              <w:widowControl w:val="0"/>
              <w:autoSpaceDE w:val="0"/>
              <w:autoSpaceDN w:val="0"/>
              <w:jc w:val="center"/>
              <w:rPr>
                <w:rFonts w:ascii="맑은 고딕" w:eastAsia="맑은 고딕" w:hAnsi="맑은 고딕" w:cs="MS Gothic"/>
                <w:sz w:val="20"/>
                <w:szCs w:val="20"/>
              </w:rPr>
            </w:pPr>
            <w:r w:rsidRPr="00D900F9">
              <w:rPr>
                <w:rStyle w:val="ae"/>
                <w:rFonts w:ascii="맑은 고딕" w:eastAsia="맑은 고딕" w:hAnsi="맑은 고딕"/>
                <w:sz w:val="20"/>
                <w:szCs w:val="20"/>
              </w:rPr>
              <w:t>기재</w:t>
            </w:r>
            <w:r w:rsidRPr="00D900F9">
              <w:rPr>
                <w:rFonts w:ascii="맑은 고딕" w:eastAsia="맑은 고딕" w:hAnsi="맑은 고딕" w:cs="MS Gothic"/>
                <w:sz w:val="20"/>
                <w:szCs w:val="20"/>
              </w:rPr>
              <w:t>예</w:t>
            </w:r>
            <w:r w:rsidRPr="00D900F9">
              <w:rPr>
                <w:rStyle w:val="ae"/>
                <w:rFonts w:ascii="맑은 고딕" w:eastAsia="맑은 고딕" w:hAnsi="맑은 고딕"/>
                <w:sz w:val="20"/>
                <w:szCs w:val="20"/>
              </w:rPr>
              <w:t>시</w:t>
            </w:r>
          </w:p>
        </w:tc>
        <w:tc>
          <w:tcPr>
            <w:tcW w:w="4875" w:type="dxa"/>
          </w:tcPr>
          <w:p w14:paraId="160909D1" w14:textId="77777777" w:rsidR="00D900F9" w:rsidRPr="00D900F9" w:rsidRDefault="00D900F9" w:rsidP="006F681F">
            <w:pPr>
              <w:pStyle w:val="af"/>
              <w:autoSpaceDE w:val="0"/>
              <w:autoSpaceDN w:val="0"/>
              <w:spacing w:line="240" w:lineRule="auto"/>
              <w:jc w:val="center"/>
              <w:rPr>
                <w:rFonts w:ascii="맑은 고딕" w:eastAsia="맑은 고딕" w:hAnsi="맑은 고딕"/>
                <w:sz w:val="20"/>
                <w:szCs w:val="20"/>
                <w:lang w:eastAsia="ko-KR"/>
              </w:rPr>
            </w:pPr>
            <w:r w:rsidRPr="00D900F9">
              <w:rPr>
                <w:rFonts w:ascii="맑은 고딕" w:eastAsia="맑은 고딕" w:hAnsi="맑은 고딕" w:cs="맑은 고딕"/>
                <w:sz w:val="20"/>
                <w:szCs w:val="20"/>
                <w:lang w:eastAsia="ko-KR"/>
              </w:rPr>
              <w:t>표시</w:t>
            </w:r>
            <w:r w:rsidRPr="00D900F9">
              <w:rPr>
                <w:rFonts w:ascii="맑은 고딕" w:eastAsia="맑은 고딕" w:hAnsi="맑은 고딕"/>
                <w:sz w:val="20"/>
                <w:szCs w:val="20"/>
                <w:lang w:eastAsia="ko-KR"/>
              </w:rPr>
              <w:t xml:space="preserve"> </w:t>
            </w:r>
            <w:r w:rsidRPr="00D900F9">
              <w:rPr>
                <w:rFonts w:ascii="맑은 고딕" w:eastAsia="맑은 고딕" w:hAnsi="맑은 고딕" w:cs="맑은 고딕"/>
                <w:sz w:val="20"/>
                <w:szCs w:val="20"/>
                <w:lang w:eastAsia="ko-KR"/>
              </w:rPr>
              <w:t>대상의</w:t>
            </w:r>
            <w:r w:rsidRPr="00D900F9">
              <w:rPr>
                <w:rFonts w:ascii="맑은 고딕" w:eastAsia="맑은 고딕" w:hAnsi="맑은 고딕"/>
                <w:sz w:val="20"/>
                <w:szCs w:val="20"/>
                <w:lang w:eastAsia="ko-KR"/>
              </w:rPr>
              <w:t xml:space="preserve"> </w:t>
            </w:r>
            <w:r w:rsidRPr="00D900F9">
              <w:rPr>
                <w:rFonts w:ascii="맑은 고딕" w:eastAsia="맑은 고딕" w:hAnsi="맑은 고딕" w:cs="맑은 고딕"/>
                <w:sz w:val="20"/>
                <w:szCs w:val="20"/>
                <w:lang w:eastAsia="ko-KR"/>
              </w:rPr>
              <w:t>화장품의</w:t>
            </w:r>
            <w:r w:rsidRPr="00D900F9">
              <w:rPr>
                <w:rFonts w:ascii="맑은 고딕" w:eastAsia="맑은 고딕" w:hAnsi="맑은 고딕"/>
                <w:sz w:val="20"/>
                <w:szCs w:val="20"/>
                <w:lang w:eastAsia="ko-KR"/>
              </w:rPr>
              <w:t xml:space="preserve"> </w:t>
            </w:r>
            <w:r w:rsidRPr="00D900F9">
              <w:rPr>
                <w:rFonts w:ascii="맑은 고딕" w:eastAsia="맑은 고딕" w:hAnsi="맑은 고딕" w:cs="맑은 고딕"/>
                <w:sz w:val="20"/>
                <w:szCs w:val="20"/>
                <w:lang w:eastAsia="ko-KR"/>
              </w:rPr>
              <w:t>범위</w:t>
            </w:r>
          </w:p>
        </w:tc>
      </w:tr>
      <w:tr w:rsidR="00D900F9" w:rsidRPr="00D900F9" w14:paraId="7AA90F8F" w14:textId="77777777" w:rsidTr="000378BD">
        <w:trPr>
          <w:trHeight w:val="4380"/>
        </w:trPr>
        <w:tc>
          <w:tcPr>
            <w:tcW w:w="4875" w:type="dxa"/>
          </w:tcPr>
          <w:p w14:paraId="320B294C" w14:textId="77777777" w:rsidR="00D900F9" w:rsidRPr="00D900F9" w:rsidRDefault="00D900F9" w:rsidP="002E1537">
            <w:pPr>
              <w:widowControl w:val="0"/>
              <w:autoSpaceDE w:val="0"/>
              <w:autoSpaceDN w:val="0"/>
              <w:ind w:leftChars="74" w:left="163"/>
              <w:rPr>
                <w:rFonts w:ascii="맑은 고딕" w:eastAsia="맑은 고딕" w:hAnsi="맑은 고딕" w:cs="MS Gothic"/>
                <w:sz w:val="20"/>
                <w:szCs w:val="20"/>
              </w:rPr>
            </w:pPr>
            <w:r w:rsidRPr="00D900F9">
              <w:rPr>
                <w:rFonts w:ascii="맑은 고딕" w:eastAsia="맑은 고딕" w:hAnsi="맑은 고딕" w:cs="MS Gothic"/>
                <w:sz w:val="20"/>
                <w:szCs w:val="20"/>
              </w:rPr>
              <w:t xml:space="preserve">【기재 예시１】 </w:t>
            </w:r>
          </w:p>
          <w:p w14:paraId="532EF002" w14:textId="08010077" w:rsidR="00D900F9" w:rsidRPr="00D900F9" w:rsidRDefault="00D900F9" w:rsidP="002E1537">
            <w:pPr>
              <w:widowControl w:val="0"/>
              <w:autoSpaceDE w:val="0"/>
              <w:autoSpaceDN w:val="0"/>
              <w:ind w:firstLineChars="141" w:firstLine="282"/>
              <w:rPr>
                <w:rFonts w:eastAsiaTheme="minorHAnsi"/>
                <w:sz w:val="20"/>
                <w:szCs w:val="20"/>
              </w:rPr>
            </w:pPr>
            <w:r w:rsidRPr="00D900F9">
              <w:rPr>
                <w:rFonts w:eastAsiaTheme="minorHAnsi"/>
                <w:sz w:val="20"/>
                <w:szCs w:val="20"/>
              </w:rPr>
              <w:t>피부에 이상이 없는지 주의 깊게 확인하며 사용해 주십시오.</w:t>
            </w:r>
            <w:r>
              <w:rPr>
                <w:rFonts w:eastAsiaTheme="minorHAnsi"/>
                <w:sz w:val="20"/>
                <w:szCs w:val="20"/>
              </w:rPr>
              <w:t xml:space="preserve"> </w:t>
            </w:r>
            <w:r w:rsidRPr="00D900F9">
              <w:rPr>
                <w:rFonts w:eastAsiaTheme="minorHAnsi"/>
                <w:sz w:val="20"/>
                <w:szCs w:val="20"/>
              </w:rPr>
              <w:t>화장품이 피부에 맞지 않는 경우, 즉 아래와 같은 증상이 나타날 때에는 사용을 중지해 주십시오. 그</w:t>
            </w:r>
            <w:r w:rsidR="005C29C3">
              <w:rPr>
                <w:rFonts w:eastAsiaTheme="minorHAnsi" w:hint="eastAsia"/>
                <w:sz w:val="20"/>
                <w:szCs w:val="20"/>
              </w:rPr>
              <w:t xml:space="preserve"> </w:t>
            </w:r>
            <w:r w:rsidRPr="00D900F9">
              <w:rPr>
                <w:rFonts w:eastAsiaTheme="minorHAnsi"/>
                <w:sz w:val="20"/>
                <w:szCs w:val="20"/>
              </w:rPr>
              <w:t>상태로 계속 사용하면 증상이 악화될 수 있으니, 피부과 전문의 등에게 상담하실 것을 권장</w:t>
            </w:r>
            <w:r w:rsidR="005C29C3">
              <w:rPr>
                <w:rFonts w:eastAsiaTheme="minorHAnsi" w:hint="eastAsia"/>
                <w:sz w:val="20"/>
                <w:szCs w:val="20"/>
              </w:rPr>
              <w:t>합</w:t>
            </w:r>
            <w:r w:rsidRPr="00D900F9">
              <w:rPr>
                <w:rFonts w:eastAsiaTheme="minorHAnsi"/>
                <w:sz w:val="20"/>
                <w:szCs w:val="20"/>
              </w:rPr>
              <w:t>니다.</w:t>
            </w:r>
          </w:p>
          <w:p w14:paraId="4ABA4EFF" w14:textId="0244046C" w:rsidR="00D900F9" w:rsidRPr="00D900F9" w:rsidRDefault="00D900F9" w:rsidP="002E1537">
            <w:pPr>
              <w:widowControl w:val="0"/>
              <w:numPr>
                <w:ilvl w:val="0"/>
                <w:numId w:val="12"/>
              </w:numPr>
              <w:tabs>
                <w:tab w:val="clear" w:pos="720"/>
                <w:tab w:val="num" w:pos="447"/>
              </w:tabs>
              <w:autoSpaceDE w:val="0"/>
              <w:autoSpaceDN w:val="0"/>
              <w:ind w:left="306" w:hanging="212"/>
              <w:rPr>
                <w:rFonts w:ascii="맑은 고딕" w:eastAsia="맑은 고딕" w:hAnsi="맑은 고딕" w:cs="MS Gothic"/>
                <w:sz w:val="20"/>
                <w:szCs w:val="20"/>
              </w:rPr>
            </w:pPr>
            <w:r w:rsidRPr="00D900F9">
              <w:rPr>
                <w:rFonts w:ascii="맑은 고딕" w:eastAsia="맑은 고딕" w:hAnsi="맑은 고딕" w:cs="MS Gothic"/>
                <w:sz w:val="20"/>
                <w:szCs w:val="20"/>
              </w:rPr>
              <w:t>사용 중, 붉어짐,</w:t>
            </w:r>
            <w:r w:rsidR="005C29C3">
              <w:rPr>
                <w:rFonts w:ascii="맑은 고딕" w:eastAsia="맑은 고딕" w:hAnsi="맑은 고딕" w:cs="MS Gothic"/>
                <w:sz w:val="20"/>
                <w:szCs w:val="20"/>
              </w:rPr>
              <w:t xml:space="preserve"> </w:t>
            </w:r>
            <w:proofErr w:type="spellStart"/>
            <w:r w:rsidRPr="00D900F9">
              <w:rPr>
                <w:rFonts w:ascii="맑은 고딕" w:eastAsia="맑은 고딕" w:hAnsi="맑은 고딕" w:cs="맑은 고딕"/>
                <w:sz w:val="20"/>
                <w:szCs w:val="20"/>
              </w:rPr>
              <w:t>부어오름</w:t>
            </w:r>
            <w:proofErr w:type="spellEnd"/>
            <w:r w:rsidRPr="00D900F9">
              <w:rPr>
                <w:rFonts w:ascii="맑은 고딕" w:eastAsia="맑은 고딕" w:hAnsi="맑은 고딕" w:cs="MS Gothic"/>
                <w:sz w:val="20"/>
                <w:szCs w:val="20"/>
              </w:rPr>
              <w:t>,</w:t>
            </w:r>
            <w:r w:rsidR="005C29C3">
              <w:rPr>
                <w:rFonts w:ascii="맑은 고딕" w:eastAsia="맑은 고딕" w:hAnsi="맑은 고딕" w:cs="MS Gothic"/>
                <w:sz w:val="20"/>
                <w:szCs w:val="20"/>
              </w:rPr>
              <w:t xml:space="preserve"> </w:t>
            </w:r>
            <w:r w:rsidRPr="00D900F9">
              <w:rPr>
                <w:rFonts w:ascii="맑은 고딕" w:eastAsia="맑은 고딕" w:hAnsi="맑은 고딕" w:cs="맑은 고딕"/>
                <w:sz w:val="20"/>
                <w:szCs w:val="20"/>
              </w:rPr>
              <w:t>가려움</w:t>
            </w:r>
            <w:r w:rsidRPr="00D900F9">
              <w:rPr>
                <w:rFonts w:ascii="맑은 고딕" w:eastAsia="맑은 고딕" w:hAnsi="맑은 고딕" w:cs="MS Gothic"/>
                <w:sz w:val="20"/>
                <w:szCs w:val="20"/>
              </w:rPr>
              <w:t>,</w:t>
            </w:r>
            <w:r w:rsidR="005C29C3">
              <w:rPr>
                <w:rFonts w:ascii="맑은 고딕" w:eastAsia="맑은 고딕" w:hAnsi="맑은 고딕" w:cs="MS Gothic"/>
                <w:sz w:val="20"/>
                <w:szCs w:val="20"/>
              </w:rPr>
              <w:t xml:space="preserve"> </w:t>
            </w:r>
            <w:r w:rsidRPr="00D900F9">
              <w:rPr>
                <w:rFonts w:ascii="맑은 고딕" w:eastAsia="맑은 고딕" w:hAnsi="맑은 고딕" w:cs="맑은 고딕"/>
                <w:sz w:val="20"/>
                <w:szCs w:val="20"/>
              </w:rPr>
              <w:t>자극</w:t>
            </w:r>
            <w:r w:rsidRPr="00D900F9">
              <w:rPr>
                <w:rFonts w:ascii="맑은 고딕" w:eastAsia="맑은 고딕" w:hAnsi="맑은 고딕" w:cs="MS Gothic"/>
                <w:sz w:val="20"/>
                <w:szCs w:val="20"/>
              </w:rPr>
              <w:t>,</w:t>
            </w:r>
            <w:r w:rsidR="005C29C3">
              <w:rPr>
                <w:rFonts w:ascii="맑은 고딕" w:eastAsia="맑은 고딕" w:hAnsi="맑은 고딕" w:cs="MS Gothic"/>
                <w:sz w:val="20"/>
                <w:szCs w:val="20"/>
              </w:rPr>
              <w:t xml:space="preserve"> </w:t>
            </w:r>
            <w:r w:rsidRPr="00D900F9">
              <w:rPr>
                <w:rFonts w:ascii="맑은 고딕" w:eastAsia="맑은 고딕" w:hAnsi="맑은 고딕" w:cs="맑은 고딕"/>
                <w:sz w:val="20"/>
                <w:szCs w:val="20"/>
              </w:rPr>
              <w:t>피부 탈색(백반증 등)이나 색소 침착</w:t>
            </w:r>
            <w:r w:rsidR="005C29C3">
              <w:rPr>
                <w:rFonts w:ascii="맑은 고딕" w:eastAsia="맑은 고딕" w:hAnsi="맑은 고딕" w:cs="맑은 고딕" w:hint="eastAsia"/>
                <w:sz w:val="20"/>
                <w:szCs w:val="20"/>
              </w:rPr>
              <w:t xml:space="preserve"> </w:t>
            </w:r>
            <w:r w:rsidRPr="00D900F9">
              <w:rPr>
                <w:rFonts w:ascii="맑은 고딕" w:eastAsia="맑은 고딕" w:hAnsi="맑은 고딕" w:cs="MS Gothic"/>
                <w:sz w:val="20"/>
                <w:szCs w:val="20"/>
              </w:rPr>
              <w:t>등의 이상이 생겼을</w:t>
            </w:r>
            <w:r w:rsidR="005C29C3">
              <w:rPr>
                <w:rFonts w:ascii="맑은 고딕" w:eastAsia="맑은 고딕" w:hAnsi="맑은 고딕" w:cs="MS Gothic" w:hint="eastAsia"/>
                <w:sz w:val="20"/>
                <w:szCs w:val="20"/>
              </w:rPr>
              <w:t xml:space="preserve"> </w:t>
            </w:r>
            <w:r w:rsidRPr="00D900F9">
              <w:rPr>
                <w:rFonts w:ascii="맑은 고딕" w:eastAsia="맑은 고딕" w:hAnsi="맑은 고딕" w:cs="MS Gothic"/>
                <w:sz w:val="20"/>
                <w:szCs w:val="20"/>
              </w:rPr>
              <w:t>경우</w:t>
            </w:r>
          </w:p>
          <w:p w14:paraId="68757768" w14:textId="53CB5830" w:rsidR="00D900F9" w:rsidRPr="00D900F9" w:rsidRDefault="00D900F9" w:rsidP="002E1537">
            <w:pPr>
              <w:widowControl w:val="0"/>
              <w:numPr>
                <w:ilvl w:val="0"/>
                <w:numId w:val="12"/>
              </w:numPr>
              <w:tabs>
                <w:tab w:val="clear" w:pos="720"/>
                <w:tab w:val="num" w:pos="447"/>
              </w:tabs>
              <w:autoSpaceDE w:val="0"/>
              <w:autoSpaceDN w:val="0"/>
              <w:ind w:left="306" w:hanging="212"/>
              <w:rPr>
                <w:rFonts w:ascii="맑은 고딕" w:eastAsia="맑은 고딕" w:hAnsi="맑은 고딕" w:cs="MS Gothic"/>
                <w:sz w:val="20"/>
                <w:szCs w:val="20"/>
              </w:rPr>
            </w:pPr>
            <w:r w:rsidRPr="00D900F9">
              <w:rPr>
                <w:rFonts w:ascii="맑은 고딕" w:eastAsia="맑은 고딕" w:hAnsi="맑은 고딕" w:cs="MS Gothic"/>
                <w:sz w:val="20"/>
                <w:szCs w:val="20"/>
              </w:rPr>
              <w:t xml:space="preserve">사용한 </w:t>
            </w:r>
            <w:r w:rsidRPr="000378BD">
              <w:rPr>
                <w:rFonts w:ascii="맑은 고딕" w:eastAsia="맑은 고딕" w:hAnsi="맑은 고딕" w:cs="맑은 고딕"/>
                <w:sz w:val="20"/>
                <w:szCs w:val="20"/>
              </w:rPr>
              <w:t>피부가</w:t>
            </w:r>
            <w:r w:rsidRPr="00D900F9">
              <w:rPr>
                <w:rFonts w:ascii="맑은 고딕" w:eastAsia="맑은 고딕" w:hAnsi="맑은 고딕" w:cs="MS Gothic"/>
                <w:sz w:val="20"/>
                <w:szCs w:val="20"/>
              </w:rPr>
              <w:t xml:space="preserve"> 직사광에 노출된</w:t>
            </w:r>
            <w:r w:rsidR="005C29C3">
              <w:rPr>
                <w:rFonts w:ascii="맑은 고딕" w:eastAsia="맑은 고딕" w:hAnsi="맑은 고딕" w:cs="MS Gothic" w:hint="eastAsia"/>
                <w:sz w:val="20"/>
                <w:szCs w:val="20"/>
              </w:rPr>
              <w:t xml:space="preserve"> </w:t>
            </w:r>
            <w:r w:rsidRPr="00D900F9">
              <w:rPr>
                <w:rFonts w:ascii="맑은 고딕" w:eastAsia="맑은 고딕" w:hAnsi="맑은 고딕" w:cs="MS Gothic"/>
                <w:sz w:val="20"/>
                <w:szCs w:val="20"/>
              </w:rPr>
              <w:t>후 위와 같은 이상이 나타난 경우</w:t>
            </w:r>
          </w:p>
        </w:tc>
        <w:tc>
          <w:tcPr>
            <w:tcW w:w="4875" w:type="dxa"/>
          </w:tcPr>
          <w:p w14:paraId="7D72CAC3" w14:textId="77777777" w:rsidR="00D900F9" w:rsidRPr="00D900F9" w:rsidRDefault="00D900F9" w:rsidP="002E1537">
            <w:pPr>
              <w:widowControl w:val="0"/>
              <w:autoSpaceDE w:val="0"/>
              <w:autoSpaceDN w:val="0"/>
              <w:rPr>
                <w:rFonts w:ascii="맑은 고딕" w:eastAsia="맑은 고딕" w:hAnsi="맑은 고딕" w:cs="MS Gothic"/>
                <w:sz w:val="20"/>
                <w:szCs w:val="20"/>
              </w:rPr>
            </w:pPr>
            <w:r w:rsidRPr="00D900F9">
              <w:rPr>
                <w:rFonts w:ascii="맑은 고딕" w:eastAsia="맑은 고딕" w:hAnsi="맑은 고딕" w:cs="MS Gothic"/>
                <w:sz w:val="20"/>
                <w:szCs w:val="20"/>
              </w:rPr>
              <w:t>피부에 사용하는 화장품 (두발용 화장품류,  세안 제품류를 포함)</w:t>
            </w:r>
          </w:p>
          <w:p w14:paraId="55227E76" w14:textId="77777777" w:rsidR="000378BD" w:rsidRDefault="00D900F9" w:rsidP="002E1537">
            <w:pPr>
              <w:widowControl w:val="0"/>
              <w:autoSpaceDE w:val="0"/>
              <w:autoSpaceDN w:val="0"/>
              <w:rPr>
                <w:rFonts w:ascii="맑은 고딕" w:eastAsia="맑은 고딕" w:hAnsi="맑은 고딕" w:cs="MS Gothic"/>
                <w:sz w:val="20"/>
                <w:szCs w:val="20"/>
              </w:rPr>
            </w:pPr>
            <w:r w:rsidRPr="00D900F9">
              <w:rPr>
                <w:rFonts w:ascii="맑은 고딕" w:eastAsia="맑은 고딕" w:hAnsi="맑은 고딕" w:cs="MS Gothic"/>
                <w:sz w:val="20"/>
                <w:szCs w:val="20"/>
              </w:rPr>
              <w:t>&lt;표시 대상 외의 화장품&gt;</w:t>
            </w:r>
          </w:p>
          <w:p w14:paraId="37D98FF4" w14:textId="7E531A3C" w:rsidR="00D900F9" w:rsidRPr="00D900F9" w:rsidRDefault="00D900F9" w:rsidP="002E1537">
            <w:pPr>
              <w:widowControl w:val="0"/>
              <w:autoSpaceDE w:val="0"/>
              <w:autoSpaceDN w:val="0"/>
              <w:rPr>
                <w:rFonts w:ascii="맑은 고딕" w:eastAsia="맑은 고딕" w:hAnsi="맑은 고딕" w:cs="MS Gothic"/>
                <w:sz w:val="20"/>
                <w:szCs w:val="20"/>
              </w:rPr>
            </w:pPr>
            <w:proofErr w:type="spellStart"/>
            <w:r w:rsidRPr="00D900F9">
              <w:rPr>
                <w:rFonts w:ascii="맑은 고딕" w:eastAsia="맑은 고딕" w:hAnsi="맑은 고딕" w:cs="MS Gothic"/>
                <w:sz w:val="20"/>
                <w:szCs w:val="20"/>
              </w:rPr>
              <w:t>비누류</w:t>
            </w:r>
            <w:proofErr w:type="spellEnd"/>
            <w:r w:rsidRPr="00D900F9">
              <w:rPr>
                <w:rFonts w:ascii="맑은 고딕" w:eastAsia="맑은 고딕" w:hAnsi="맑은 고딕" w:cs="MS Gothic"/>
                <w:sz w:val="20"/>
                <w:szCs w:val="20"/>
              </w:rPr>
              <w:t xml:space="preserve">, 입욕 화장품류, </w:t>
            </w:r>
            <w:proofErr w:type="spellStart"/>
            <w:r w:rsidRPr="00D900F9">
              <w:rPr>
                <w:rFonts w:ascii="맑은 고딕" w:eastAsia="맑은 고딕" w:hAnsi="맑은 고딕" w:cs="MS Gothic"/>
                <w:sz w:val="20"/>
                <w:szCs w:val="20"/>
              </w:rPr>
              <w:t>향수류</w:t>
            </w:r>
            <w:proofErr w:type="spellEnd"/>
            <w:r w:rsidRPr="00D900F9">
              <w:rPr>
                <w:rFonts w:ascii="맑은 고딕" w:eastAsia="맑은 고딕" w:hAnsi="맑은 고딕" w:cs="MS Gothic"/>
                <w:sz w:val="20"/>
                <w:szCs w:val="20"/>
              </w:rPr>
              <w:t xml:space="preserve">, 손톱화장품류, 바디샴푸, 샴푸, 린스, 마스카라, 립스틱, </w:t>
            </w:r>
            <w:proofErr w:type="spellStart"/>
            <w:r w:rsidRPr="00D900F9">
              <w:rPr>
                <w:rFonts w:ascii="맑은 고딕" w:eastAsia="맑은 고딕" w:hAnsi="맑은 고딕" w:cs="MS Gothic"/>
                <w:sz w:val="20"/>
                <w:szCs w:val="20"/>
              </w:rPr>
              <w:t>립크림</w:t>
            </w:r>
            <w:proofErr w:type="spellEnd"/>
          </w:p>
          <w:p w14:paraId="307459E2" w14:textId="77777777" w:rsidR="00D900F9" w:rsidRPr="00D900F9" w:rsidRDefault="00D900F9" w:rsidP="002E1537">
            <w:pPr>
              <w:widowControl w:val="0"/>
              <w:autoSpaceDE w:val="0"/>
              <w:autoSpaceDN w:val="0"/>
              <w:rPr>
                <w:rFonts w:ascii="맑은 고딕" w:eastAsia="맑은 고딕" w:hAnsi="맑은 고딕" w:cs="MS Gothic"/>
                <w:sz w:val="20"/>
                <w:szCs w:val="20"/>
              </w:rPr>
            </w:pPr>
          </w:p>
        </w:tc>
      </w:tr>
      <w:tr w:rsidR="00D900F9" w:rsidRPr="00D900F9" w14:paraId="31D78377" w14:textId="77777777" w:rsidTr="000378BD">
        <w:trPr>
          <w:trHeight w:val="2262"/>
        </w:trPr>
        <w:tc>
          <w:tcPr>
            <w:tcW w:w="4875" w:type="dxa"/>
          </w:tcPr>
          <w:p w14:paraId="42C6E6B2" w14:textId="77777777" w:rsidR="00D900F9" w:rsidRPr="00D900F9" w:rsidRDefault="00D900F9" w:rsidP="002E1537">
            <w:pPr>
              <w:widowControl w:val="0"/>
              <w:autoSpaceDE w:val="0"/>
              <w:autoSpaceDN w:val="0"/>
              <w:ind w:leftChars="74" w:left="163"/>
              <w:rPr>
                <w:rFonts w:ascii="맑은 고딕" w:eastAsia="맑은 고딕" w:hAnsi="맑은 고딕" w:cs="MS Gothic"/>
                <w:sz w:val="20"/>
                <w:szCs w:val="20"/>
              </w:rPr>
            </w:pPr>
            <w:r w:rsidRPr="00D900F9">
              <w:rPr>
                <w:rFonts w:ascii="맑은 고딕" w:eastAsia="맑은 고딕" w:hAnsi="맑은 고딕" w:cs="MS Gothic"/>
                <w:sz w:val="20"/>
                <w:szCs w:val="20"/>
              </w:rPr>
              <w:t>【기재 예시 2】</w:t>
            </w:r>
          </w:p>
          <w:p w14:paraId="37AB9B47" w14:textId="26998DFC" w:rsidR="00D900F9" w:rsidRPr="000378BD" w:rsidRDefault="00D900F9" w:rsidP="002E1537">
            <w:pPr>
              <w:widowControl w:val="0"/>
              <w:autoSpaceDE w:val="0"/>
              <w:autoSpaceDN w:val="0"/>
              <w:ind w:firstLineChars="141" w:firstLine="282"/>
              <w:rPr>
                <w:rFonts w:eastAsiaTheme="minorHAnsi"/>
                <w:sz w:val="20"/>
                <w:szCs w:val="20"/>
              </w:rPr>
            </w:pPr>
            <w:r w:rsidRPr="000378BD">
              <w:rPr>
                <w:rFonts w:eastAsiaTheme="minorHAnsi"/>
                <w:sz w:val="20"/>
                <w:szCs w:val="20"/>
              </w:rPr>
              <w:t>화장품이 피부에 맞지 않는 경우, 즉 아래와 같은 증상이 나타날 경우에는 사용을 중지해 주십시오.</w:t>
            </w:r>
            <w:r w:rsidR="000378BD">
              <w:rPr>
                <w:rFonts w:eastAsiaTheme="minorHAnsi"/>
                <w:sz w:val="20"/>
                <w:szCs w:val="20"/>
              </w:rPr>
              <w:t xml:space="preserve"> </w:t>
            </w:r>
            <w:r w:rsidRPr="000378BD">
              <w:rPr>
                <w:rFonts w:eastAsiaTheme="minorHAnsi"/>
                <w:sz w:val="20"/>
                <w:szCs w:val="20"/>
              </w:rPr>
              <w:t>그대로 사용을 계속하면 증상이 악화될 수 있으므로, 피부과 전문의 등에게 상담하시기를 권장합니다.</w:t>
            </w:r>
          </w:p>
          <w:p w14:paraId="4D70B242" w14:textId="69B4AF21" w:rsidR="00D900F9" w:rsidRPr="000378BD" w:rsidRDefault="00D900F9" w:rsidP="002E1537">
            <w:pPr>
              <w:widowControl w:val="0"/>
              <w:numPr>
                <w:ilvl w:val="0"/>
                <w:numId w:val="22"/>
              </w:numPr>
              <w:tabs>
                <w:tab w:val="clear" w:pos="720"/>
                <w:tab w:val="num" w:pos="447"/>
              </w:tabs>
              <w:autoSpaceDE w:val="0"/>
              <w:autoSpaceDN w:val="0"/>
              <w:ind w:left="306" w:hanging="212"/>
              <w:rPr>
                <w:rFonts w:ascii="맑은 고딕" w:eastAsia="맑은 고딕" w:hAnsi="맑은 고딕" w:cs="맑은 고딕"/>
                <w:sz w:val="20"/>
                <w:szCs w:val="20"/>
              </w:rPr>
            </w:pPr>
            <w:r w:rsidRPr="000378BD">
              <w:rPr>
                <w:rFonts w:ascii="맑은 고딕" w:eastAsia="맑은 고딕" w:hAnsi="맑은 고딕" w:cs="맑은 고딕"/>
                <w:sz w:val="20"/>
                <w:szCs w:val="20"/>
              </w:rPr>
              <w:t xml:space="preserve">사용 중, 붉어짐, </w:t>
            </w:r>
            <w:proofErr w:type="spellStart"/>
            <w:r w:rsidRPr="000378BD">
              <w:rPr>
                <w:rFonts w:ascii="맑은 고딕" w:eastAsia="맑은 고딕" w:hAnsi="맑은 고딕" w:cs="맑은 고딕"/>
                <w:sz w:val="20"/>
                <w:szCs w:val="20"/>
              </w:rPr>
              <w:t>부어오름</w:t>
            </w:r>
            <w:proofErr w:type="spellEnd"/>
            <w:r w:rsidRPr="000378BD">
              <w:rPr>
                <w:rFonts w:ascii="맑은 고딕" w:eastAsia="맑은 고딕" w:hAnsi="맑은 고딕" w:cs="맑은 고딕"/>
                <w:sz w:val="20"/>
                <w:szCs w:val="20"/>
              </w:rPr>
              <w:t>, 가려움, 자극 등의 이상이 나타난 경우</w:t>
            </w:r>
          </w:p>
          <w:p w14:paraId="7773620B" w14:textId="53AF61E6" w:rsidR="00D900F9" w:rsidRPr="00D900F9" w:rsidRDefault="00D900F9" w:rsidP="002E1537">
            <w:pPr>
              <w:widowControl w:val="0"/>
              <w:numPr>
                <w:ilvl w:val="0"/>
                <w:numId w:val="22"/>
              </w:numPr>
              <w:tabs>
                <w:tab w:val="clear" w:pos="720"/>
                <w:tab w:val="num" w:pos="447"/>
              </w:tabs>
              <w:autoSpaceDE w:val="0"/>
              <w:autoSpaceDN w:val="0"/>
              <w:ind w:left="306" w:hanging="212"/>
              <w:rPr>
                <w:rFonts w:ascii="맑은 고딕" w:eastAsia="맑은 고딕" w:hAnsi="맑은 고딕" w:cs="MS Gothic"/>
                <w:sz w:val="20"/>
                <w:szCs w:val="20"/>
              </w:rPr>
            </w:pPr>
            <w:r w:rsidRPr="000378BD">
              <w:rPr>
                <w:rFonts w:ascii="맑은 고딕" w:eastAsia="맑은 고딕" w:hAnsi="맑은 고딕" w:cs="맑은 고딕"/>
                <w:sz w:val="20"/>
                <w:szCs w:val="20"/>
              </w:rPr>
              <w:t>사용한 피부가 직사광선에 노출되어 위와 같은 이상이 나타난 경우</w:t>
            </w:r>
          </w:p>
        </w:tc>
        <w:tc>
          <w:tcPr>
            <w:tcW w:w="4875" w:type="dxa"/>
          </w:tcPr>
          <w:p w14:paraId="2085388F" w14:textId="77777777" w:rsidR="00D900F9" w:rsidRPr="00D900F9" w:rsidRDefault="00D900F9" w:rsidP="002E1537">
            <w:pPr>
              <w:widowControl w:val="0"/>
              <w:autoSpaceDE w:val="0"/>
              <w:autoSpaceDN w:val="0"/>
              <w:rPr>
                <w:rFonts w:ascii="맑은 고딕" w:eastAsia="맑은 고딕" w:hAnsi="맑은 고딕" w:cs="MS Gothic"/>
                <w:sz w:val="20"/>
                <w:szCs w:val="20"/>
              </w:rPr>
            </w:pPr>
            <w:proofErr w:type="spellStart"/>
            <w:r w:rsidRPr="00D900F9">
              <w:rPr>
                <w:rFonts w:ascii="맑은 고딕" w:eastAsia="맑은 고딕" w:hAnsi="맑은 고딕" w:cs="MS Gothic"/>
                <w:sz w:val="20"/>
                <w:szCs w:val="20"/>
              </w:rPr>
              <w:t>비누류</w:t>
            </w:r>
            <w:proofErr w:type="spellEnd"/>
            <w:r w:rsidRPr="00D900F9">
              <w:rPr>
                <w:rFonts w:ascii="맑은 고딕" w:eastAsia="맑은 고딕" w:hAnsi="맑은 고딕" w:cs="MS Gothic"/>
                <w:sz w:val="20"/>
                <w:szCs w:val="20"/>
              </w:rPr>
              <w:t xml:space="preserve">, 입욕 화장품류,바디샴푸, 샴푸, 린스, 마스카라, 립스틱, </w:t>
            </w:r>
            <w:proofErr w:type="spellStart"/>
            <w:r w:rsidRPr="00D900F9">
              <w:rPr>
                <w:rFonts w:ascii="맑은 고딕" w:eastAsia="맑은 고딕" w:hAnsi="맑은 고딕" w:cs="MS Gothic"/>
                <w:sz w:val="20"/>
                <w:szCs w:val="20"/>
              </w:rPr>
              <w:t>립크림</w:t>
            </w:r>
            <w:proofErr w:type="spellEnd"/>
          </w:p>
        </w:tc>
      </w:tr>
      <w:tr w:rsidR="00D900F9" w:rsidRPr="00D900F9" w14:paraId="6B62EA72" w14:textId="77777777" w:rsidTr="000378BD">
        <w:trPr>
          <w:trHeight w:val="2262"/>
        </w:trPr>
        <w:tc>
          <w:tcPr>
            <w:tcW w:w="4875" w:type="dxa"/>
          </w:tcPr>
          <w:p w14:paraId="33DB4AF1" w14:textId="77777777" w:rsidR="00D900F9" w:rsidRPr="00D900F9" w:rsidRDefault="00D900F9" w:rsidP="002E1537">
            <w:pPr>
              <w:widowControl w:val="0"/>
              <w:autoSpaceDE w:val="0"/>
              <w:autoSpaceDN w:val="0"/>
              <w:ind w:leftChars="74" w:left="163"/>
              <w:rPr>
                <w:rFonts w:ascii="맑은 고딕" w:eastAsia="맑은 고딕" w:hAnsi="맑은 고딕" w:cs="MS Gothic"/>
                <w:sz w:val="20"/>
                <w:szCs w:val="20"/>
              </w:rPr>
            </w:pPr>
            <w:r w:rsidRPr="00D900F9">
              <w:rPr>
                <w:rFonts w:ascii="맑은 고딕" w:eastAsia="맑은 고딕" w:hAnsi="맑은 고딕" w:cs="MS Gothic"/>
                <w:sz w:val="20"/>
                <w:szCs w:val="20"/>
              </w:rPr>
              <w:t>【기재 예시 3】</w:t>
            </w:r>
          </w:p>
          <w:p w14:paraId="7ED6C9CD" w14:textId="77777777" w:rsidR="00D900F9" w:rsidRPr="00D900F9" w:rsidRDefault="00D900F9" w:rsidP="002E1537">
            <w:pPr>
              <w:widowControl w:val="0"/>
              <w:autoSpaceDE w:val="0"/>
              <w:autoSpaceDN w:val="0"/>
              <w:ind w:firstLineChars="141" w:firstLine="282"/>
              <w:rPr>
                <w:rFonts w:ascii="맑은 고딕" w:eastAsia="맑은 고딕" w:hAnsi="맑은 고딕" w:cs="MS Gothic"/>
                <w:sz w:val="20"/>
                <w:szCs w:val="20"/>
              </w:rPr>
            </w:pPr>
            <w:r w:rsidRPr="000378BD">
              <w:rPr>
                <w:rFonts w:eastAsiaTheme="minorHAnsi"/>
                <w:sz w:val="20"/>
                <w:szCs w:val="20"/>
              </w:rPr>
              <w:t xml:space="preserve">상처, </w:t>
            </w:r>
            <w:proofErr w:type="spellStart"/>
            <w:r w:rsidRPr="000378BD">
              <w:rPr>
                <w:rFonts w:eastAsiaTheme="minorHAnsi"/>
                <w:sz w:val="20"/>
                <w:szCs w:val="20"/>
              </w:rPr>
              <w:t>부어오름</w:t>
            </w:r>
            <w:proofErr w:type="spellEnd"/>
            <w:r w:rsidRPr="000378BD">
              <w:rPr>
                <w:rFonts w:eastAsiaTheme="minorHAnsi"/>
                <w:sz w:val="20"/>
                <w:szCs w:val="20"/>
              </w:rPr>
              <w:t>, 습진 등 이상이 있는 부위에는 사용하지 마십시오.</w:t>
            </w:r>
          </w:p>
        </w:tc>
        <w:tc>
          <w:tcPr>
            <w:tcW w:w="4875" w:type="dxa"/>
          </w:tcPr>
          <w:p w14:paraId="1108BDE7" w14:textId="77777777" w:rsidR="00D900F9" w:rsidRPr="00D900F9" w:rsidRDefault="00D900F9" w:rsidP="002E1537">
            <w:pPr>
              <w:widowControl w:val="0"/>
              <w:autoSpaceDE w:val="0"/>
              <w:autoSpaceDN w:val="0"/>
              <w:rPr>
                <w:rFonts w:ascii="맑은 고딕" w:eastAsia="맑은 고딕" w:hAnsi="맑은 고딕" w:cs="MS Gothic"/>
                <w:sz w:val="20"/>
                <w:szCs w:val="20"/>
              </w:rPr>
            </w:pPr>
            <w:r w:rsidRPr="00D900F9">
              <w:rPr>
                <w:rFonts w:ascii="맑은 고딕" w:eastAsia="맑은 고딕" w:hAnsi="맑은 고딕" w:cs="MS Gothic"/>
                <w:sz w:val="20"/>
                <w:szCs w:val="20"/>
              </w:rPr>
              <w:t>피부에 사용하는 화장품</w:t>
            </w:r>
          </w:p>
          <w:p w14:paraId="176A0749" w14:textId="77777777" w:rsidR="00D900F9" w:rsidRPr="00D900F9" w:rsidRDefault="00D900F9" w:rsidP="002E1537">
            <w:pPr>
              <w:widowControl w:val="0"/>
              <w:autoSpaceDE w:val="0"/>
              <w:autoSpaceDN w:val="0"/>
              <w:rPr>
                <w:rFonts w:ascii="맑은 고딕" w:eastAsia="맑은 고딕" w:hAnsi="맑은 고딕" w:cs="MS Gothic"/>
                <w:sz w:val="20"/>
                <w:szCs w:val="20"/>
              </w:rPr>
            </w:pPr>
            <w:r w:rsidRPr="00D900F9">
              <w:rPr>
                <w:rFonts w:ascii="맑은 고딕" w:eastAsia="맑은 고딕" w:hAnsi="맑은 고딕" w:cs="MS Gothic"/>
                <w:sz w:val="20"/>
                <w:szCs w:val="20"/>
              </w:rPr>
              <w:t xml:space="preserve">(샴푸용 화장품류, 두발용 화장품류, 립스틱, </w:t>
            </w:r>
            <w:proofErr w:type="spellStart"/>
            <w:r w:rsidRPr="00D900F9">
              <w:rPr>
                <w:rFonts w:ascii="맑은 고딕" w:eastAsia="맑은 고딕" w:hAnsi="맑은 고딕" w:cs="MS Gothic"/>
                <w:sz w:val="20"/>
                <w:szCs w:val="20"/>
              </w:rPr>
              <w:t>립크림</w:t>
            </w:r>
            <w:proofErr w:type="spellEnd"/>
            <w:r w:rsidRPr="00D900F9">
              <w:rPr>
                <w:rFonts w:ascii="맑은 고딕" w:eastAsia="맑은 고딕" w:hAnsi="맑은 고딕" w:cs="MS Gothic"/>
                <w:sz w:val="20"/>
                <w:szCs w:val="20"/>
              </w:rPr>
              <w:t xml:space="preserve"> 포함)</w:t>
            </w:r>
          </w:p>
          <w:p w14:paraId="59A6301E" w14:textId="77777777" w:rsidR="00D900F9" w:rsidRPr="00D900F9" w:rsidRDefault="00D900F9" w:rsidP="002E1537">
            <w:pPr>
              <w:widowControl w:val="0"/>
              <w:autoSpaceDE w:val="0"/>
              <w:autoSpaceDN w:val="0"/>
              <w:rPr>
                <w:rFonts w:ascii="맑은 고딕" w:eastAsia="맑은 고딕" w:hAnsi="맑은 고딕" w:cs="MS Gothic"/>
                <w:sz w:val="20"/>
                <w:szCs w:val="20"/>
              </w:rPr>
            </w:pPr>
            <w:r w:rsidRPr="00D900F9">
              <w:rPr>
                <w:rFonts w:ascii="맑은 고딕" w:eastAsia="맑은 고딕" w:hAnsi="맑은 고딕" w:cs="MS Gothic"/>
                <w:sz w:val="20"/>
                <w:szCs w:val="20"/>
              </w:rPr>
              <w:t>＜표시 제외 대상 화장품＞</w:t>
            </w:r>
          </w:p>
          <w:p w14:paraId="5790DC5E" w14:textId="77777777" w:rsidR="00D900F9" w:rsidRPr="00D900F9" w:rsidRDefault="00D900F9" w:rsidP="002E1537">
            <w:pPr>
              <w:widowControl w:val="0"/>
              <w:autoSpaceDE w:val="0"/>
              <w:autoSpaceDN w:val="0"/>
              <w:rPr>
                <w:rFonts w:ascii="맑은 고딕" w:eastAsia="맑은 고딕" w:hAnsi="맑은 고딕" w:cs="MS Gothic"/>
                <w:sz w:val="20"/>
                <w:szCs w:val="20"/>
              </w:rPr>
            </w:pPr>
            <w:proofErr w:type="spellStart"/>
            <w:r w:rsidRPr="00D900F9">
              <w:rPr>
                <w:rFonts w:ascii="맑은 고딕" w:eastAsia="맑은 고딕" w:hAnsi="맑은 고딕" w:cs="MS Gothic"/>
                <w:sz w:val="20"/>
                <w:szCs w:val="20"/>
              </w:rPr>
              <w:t>비누류</w:t>
            </w:r>
            <w:proofErr w:type="spellEnd"/>
            <w:r w:rsidRPr="00D900F9">
              <w:rPr>
                <w:rFonts w:ascii="맑은 고딕" w:eastAsia="맑은 고딕" w:hAnsi="맑은 고딕" w:cs="MS Gothic"/>
                <w:sz w:val="20"/>
                <w:szCs w:val="20"/>
              </w:rPr>
              <w:t xml:space="preserve">, 입욕 화장품류, </w:t>
            </w:r>
            <w:proofErr w:type="spellStart"/>
            <w:r w:rsidRPr="00D900F9">
              <w:rPr>
                <w:rFonts w:ascii="맑은 고딕" w:eastAsia="맑은 고딕" w:hAnsi="맑은 고딕" w:cs="MS Gothic"/>
                <w:sz w:val="20"/>
                <w:szCs w:val="20"/>
              </w:rPr>
              <w:t>향수류</w:t>
            </w:r>
            <w:proofErr w:type="spellEnd"/>
            <w:r w:rsidRPr="00D900F9">
              <w:rPr>
                <w:rFonts w:ascii="맑은 고딕" w:eastAsia="맑은 고딕" w:hAnsi="맑은 고딕" w:cs="MS Gothic"/>
                <w:sz w:val="20"/>
                <w:szCs w:val="20"/>
              </w:rPr>
              <w:t>, 손톱 화장품류</w:t>
            </w:r>
          </w:p>
        </w:tc>
      </w:tr>
      <w:tr w:rsidR="00D900F9" w:rsidRPr="00D900F9" w14:paraId="36357B5B" w14:textId="77777777" w:rsidTr="000378BD">
        <w:trPr>
          <w:trHeight w:val="830"/>
        </w:trPr>
        <w:tc>
          <w:tcPr>
            <w:tcW w:w="4875" w:type="dxa"/>
          </w:tcPr>
          <w:p w14:paraId="4CC9119F" w14:textId="77777777" w:rsidR="00D900F9" w:rsidRPr="00D900F9" w:rsidRDefault="00D900F9" w:rsidP="002E1537">
            <w:pPr>
              <w:widowControl w:val="0"/>
              <w:autoSpaceDE w:val="0"/>
              <w:autoSpaceDN w:val="0"/>
              <w:ind w:leftChars="74" w:left="163"/>
              <w:rPr>
                <w:rFonts w:ascii="맑은 고딕" w:eastAsia="맑은 고딕" w:hAnsi="맑은 고딕" w:cs="MS Gothic"/>
                <w:sz w:val="20"/>
                <w:szCs w:val="20"/>
              </w:rPr>
            </w:pPr>
            <w:r w:rsidRPr="00D900F9">
              <w:rPr>
                <w:rFonts w:ascii="맑은 고딕" w:eastAsia="맑은 고딕" w:hAnsi="맑은 고딕" w:cs="MS Gothic"/>
                <w:sz w:val="20"/>
                <w:szCs w:val="20"/>
              </w:rPr>
              <w:t>【기재 예시 4】</w:t>
            </w:r>
          </w:p>
          <w:p w14:paraId="58B5E47D" w14:textId="77777777" w:rsidR="00D900F9" w:rsidRPr="00D900F9" w:rsidRDefault="00D900F9" w:rsidP="002E1537">
            <w:pPr>
              <w:widowControl w:val="0"/>
              <w:autoSpaceDE w:val="0"/>
              <w:autoSpaceDN w:val="0"/>
              <w:ind w:firstLineChars="141" w:firstLine="282"/>
              <w:rPr>
                <w:rFonts w:ascii="맑은 고딕" w:eastAsia="맑은 고딕" w:hAnsi="맑은 고딕" w:cs="MS Gothic"/>
                <w:sz w:val="20"/>
                <w:szCs w:val="20"/>
              </w:rPr>
            </w:pPr>
            <w:r w:rsidRPr="000378BD">
              <w:rPr>
                <w:rFonts w:eastAsiaTheme="minorHAnsi"/>
                <w:sz w:val="20"/>
                <w:szCs w:val="20"/>
              </w:rPr>
              <w:t>손톱에 이상이 있을 경우에는 사용하지 마십시오.</w:t>
            </w:r>
          </w:p>
        </w:tc>
        <w:tc>
          <w:tcPr>
            <w:tcW w:w="4875" w:type="dxa"/>
          </w:tcPr>
          <w:p w14:paraId="550B868C" w14:textId="77777777" w:rsidR="00D900F9" w:rsidRPr="00D900F9" w:rsidRDefault="00D900F9" w:rsidP="002E1537">
            <w:pPr>
              <w:widowControl w:val="0"/>
              <w:autoSpaceDE w:val="0"/>
              <w:autoSpaceDN w:val="0"/>
              <w:rPr>
                <w:rFonts w:ascii="맑은 고딕" w:eastAsia="맑은 고딕" w:hAnsi="맑은 고딕" w:cs="MS Gothic"/>
                <w:sz w:val="20"/>
                <w:szCs w:val="20"/>
              </w:rPr>
            </w:pPr>
            <w:r w:rsidRPr="00D900F9">
              <w:rPr>
                <w:rFonts w:ascii="맑은 고딕" w:eastAsia="맑은 고딕" w:hAnsi="맑은 고딕" w:cs="MS Gothic"/>
                <w:sz w:val="20"/>
                <w:szCs w:val="20"/>
              </w:rPr>
              <w:t>손톱 화장품류</w:t>
            </w:r>
          </w:p>
        </w:tc>
      </w:tr>
      <w:tr w:rsidR="00D900F9" w:rsidRPr="00D900F9" w14:paraId="57E795AC" w14:textId="77777777" w:rsidTr="000378BD">
        <w:trPr>
          <w:trHeight w:val="832"/>
        </w:trPr>
        <w:tc>
          <w:tcPr>
            <w:tcW w:w="4875" w:type="dxa"/>
          </w:tcPr>
          <w:p w14:paraId="3CCA2B60" w14:textId="77777777" w:rsidR="00D900F9" w:rsidRPr="00D900F9" w:rsidRDefault="00D900F9" w:rsidP="002E1537">
            <w:pPr>
              <w:widowControl w:val="0"/>
              <w:autoSpaceDE w:val="0"/>
              <w:autoSpaceDN w:val="0"/>
              <w:ind w:leftChars="74" w:left="163"/>
              <w:rPr>
                <w:rFonts w:ascii="맑은 고딕" w:eastAsia="맑은 고딕" w:hAnsi="맑은 고딕" w:cs="MS Gothic"/>
                <w:sz w:val="20"/>
                <w:szCs w:val="20"/>
              </w:rPr>
            </w:pPr>
            <w:r w:rsidRPr="00D900F9">
              <w:rPr>
                <w:rFonts w:ascii="맑은 고딕" w:eastAsia="맑은 고딕" w:hAnsi="맑은 고딕" w:cs="MS Gothic"/>
                <w:sz w:val="20"/>
                <w:szCs w:val="20"/>
              </w:rPr>
              <w:t>【기재 예시 5】</w:t>
            </w:r>
          </w:p>
          <w:p w14:paraId="32EEC922" w14:textId="77777777" w:rsidR="00D900F9" w:rsidRPr="00D900F9" w:rsidRDefault="00D900F9" w:rsidP="002E1537">
            <w:pPr>
              <w:widowControl w:val="0"/>
              <w:autoSpaceDE w:val="0"/>
              <w:autoSpaceDN w:val="0"/>
              <w:ind w:firstLineChars="141" w:firstLine="282"/>
              <w:rPr>
                <w:rFonts w:ascii="맑은 고딕" w:eastAsia="맑은 고딕" w:hAnsi="맑은 고딕" w:cs="MS Gothic"/>
                <w:sz w:val="20"/>
                <w:szCs w:val="20"/>
              </w:rPr>
            </w:pPr>
            <w:r w:rsidRPr="000378BD">
              <w:rPr>
                <w:rFonts w:eastAsiaTheme="minorHAnsi"/>
                <w:sz w:val="20"/>
                <w:szCs w:val="20"/>
              </w:rPr>
              <w:t>눈에 들어갔을 경우에는 즉시 씻어내 주십시오.</w:t>
            </w:r>
          </w:p>
        </w:tc>
        <w:tc>
          <w:tcPr>
            <w:tcW w:w="4875" w:type="dxa"/>
          </w:tcPr>
          <w:p w14:paraId="0DA6ED3B" w14:textId="066A5B49" w:rsidR="00D900F9" w:rsidRPr="00D900F9" w:rsidRDefault="00D900F9" w:rsidP="002E1537">
            <w:pPr>
              <w:widowControl w:val="0"/>
              <w:autoSpaceDE w:val="0"/>
              <w:autoSpaceDN w:val="0"/>
              <w:rPr>
                <w:rFonts w:ascii="맑은 고딕" w:eastAsia="맑은 고딕" w:hAnsi="맑은 고딕" w:cs="MS Gothic"/>
                <w:sz w:val="20"/>
                <w:szCs w:val="20"/>
              </w:rPr>
            </w:pPr>
            <w:proofErr w:type="spellStart"/>
            <w:r w:rsidRPr="00D900F9">
              <w:rPr>
                <w:rFonts w:ascii="맑은 고딕" w:eastAsia="맑은 고딕" w:hAnsi="맑은 고딕" w:cs="MS Gothic"/>
                <w:sz w:val="20"/>
                <w:szCs w:val="20"/>
              </w:rPr>
              <w:t>비누류</w:t>
            </w:r>
            <w:proofErr w:type="spellEnd"/>
            <w:r w:rsidRPr="00D900F9">
              <w:rPr>
                <w:rFonts w:ascii="맑은 고딕" w:eastAsia="맑은 고딕" w:hAnsi="맑은 고딕" w:cs="MS Gothic"/>
                <w:sz w:val="20"/>
                <w:szCs w:val="20"/>
              </w:rPr>
              <w:t xml:space="preserve">, </w:t>
            </w:r>
            <w:proofErr w:type="spellStart"/>
            <w:r w:rsidRPr="00D900F9">
              <w:rPr>
                <w:rFonts w:ascii="맑은 고딕" w:eastAsia="맑은 고딕" w:hAnsi="맑은 고딕" w:cs="MS Gothic"/>
                <w:sz w:val="20"/>
                <w:szCs w:val="20"/>
              </w:rPr>
              <w:t>세안제류</w:t>
            </w:r>
            <w:proofErr w:type="spellEnd"/>
            <w:r w:rsidRPr="00D900F9">
              <w:rPr>
                <w:rFonts w:ascii="맑은 고딕" w:eastAsia="맑은 고딕" w:hAnsi="맑은 고딕" w:cs="MS Gothic"/>
                <w:sz w:val="20"/>
                <w:szCs w:val="20"/>
              </w:rPr>
              <w:t>, 샴푸, 린스, 헤어토닉, 헤어</w:t>
            </w:r>
            <w:r w:rsidR="005C29C3">
              <w:rPr>
                <w:rFonts w:ascii="맑은 고딕" w:eastAsia="맑은 고딕" w:hAnsi="맑은 고딕" w:cs="MS Gothic" w:hint="eastAsia"/>
                <w:sz w:val="20"/>
                <w:szCs w:val="20"/>
              </w:rPr>
              <w:t xml:space="preserve"> </w:t>
            </w:r>
            <w:proofErr w:type="spellStart"/>
            <w:r w:rsidRPr="00D900F9">
              <w:rPr>
                <w:rFonts w:ascii="맑은 고딕" w:eastAsia="맑은 고딕" w:hAnsi="맑은 고딕" w:cs="MS Gothic"/>
                <w:sz w:val="20"/>
                <w:szCs w:val="20"/>
              </w:rPr>
              <w:t>리퀴드</w:t>
            </w:r>
            <w:proofErr w:type="spellEnd"/>
          </w:p>
        </w:tc>
      </w:tr>
      <w:tr w:rsidR="00D900F9" w:rsidRPr="00D900F9" w14:paraId="75A406CF" w14:textId="77777777" w:rsidTr="000378BD">
        <w:trPr>
          <w:trHeight w:val="829"/>
        </w:trPr>
        <w:tc>
          <w:tcPr>
            <w:tcW w:w="4875" w:type="dxa"/>
          </w:tcPr>
          <w:p w14:paraId="6A65CBE3" w14:textId="77777777" w:rsidR="00D900F9" w:rsidRPr="00D900F9" w:rsidRDefault="00D900F9" w:rsidP="002E1537">
            <w:pPr>
              <w:widowControl w:val="0"/>
              <w:autoSpaceDE w:val="0"/>
              <w:autoSpaceDN w:val="0"/>
              <w:ind w:leftChars="74" w:left="163"/>
              <w:rPr>
                <w:rFonts w:ascii="맑은 고딕" w:eastAsia="맑은 고딕" w:hAnsi="맑은 고딕" w:cs="MS Gothic"/>
                <w:sz w:val="20"/>
                <w:szCs w:val="20"/>
              </w:rPr>
            </w:pPr>
            <w:r w:rsidRPr="00D900F9">
              <w:rPr>
                <w:rFonts w:ascii="맑은 고딕" w:eastAsia="맑은 고딕" w:hAnsi="맑은 고딕" w:cs="MS Gothic"/>
                <w:sz w:val="20"/>
                <w:szCs w:val="20"/>
              </w:rPr>
              <w:t>【기재 예시 6】</w:t>
            </w:r>
          </w:p>
          <w:p w14:paraId="5E4BAC96" w14:textId="77777777" w:rsidR="00D900F9" w:rsidRPr="00D900F9" w:rsidRDefault="00D900F9" w:rsidP="002E1537">
            <w:pPr>
              <w:widowControl w:val="0"/>
              <w:autoSpaceDE w:val="0"/>
              <w:autoSpaceDN w:val="0"/>
              <w:ind w:firstLineChars="141" w:firstLine="282"/>
              <w:rPr>
                <w:rFonts w:ascii="맑은 고딕" w:eastAsia="맑은 고딕" w:hAnsi="맑은 고딕" w:cs="MS Gothic"/>
                <w:sz w:val="20"/>
                <w:szCs w:val="20"/>
              </w:rPr>
            </w:pPr>
            <w:r w:rsidRPr="000378BD">
              <w:rPr>
                <w:rFonts w:eastAsiaTheme="minorHAnsi"/>
                <w:sz w:val="20"/>
                <w:szCs w:val="20"/>
              </w:rPr>
              <w:t>눈 주위를 피해 사용해 주십시오.</w:t>
            </w:r>
          </w:p>
        </w:tc>
        <w:tc>
          <w:tcPr>
            <w:tcW w:w="4875" w:type="dxa"/>
          </w:tcPr>
          <w:p w14:paraId="1828F0A1" w14:textId="77777777" w:rsidR="00D900F9" w:rsidRPr="00D900F9" w:rsidRDefault="00D900F9" w:rsidP="002E1537">
            <w:pPr>
              <w:widowControl w:val="0"/>
              <w:autoSpaceDE w:val="0"/>
              <w:autoSpaceDN w:val="0"/>
              <w:rPr>
                <w:rFonts w:ascii="맑은 고딕" w:eastAsia="맑은 고딕" w:hAnsi="맑은 고딕" w:cs="MS Gothic"/>
                <w:sz w:val="20"/>
                <w:szCs w:val="20"/>
              </w:rPr>
            </w:pPr>
            <w:proofErr w:type="spellStart"/>
            <w:r w:rsidRPr="00D900F9">
              <w:rPr>
                <w:rFonts w:ascii="맑은 고딕" w:eastAsia="맑은 고딕" w:hAnsi="맑은 고딕" w:cs="MS Gothic"/>
                <w:sz w:val="20"/>
                <w:szCs w:val="20"/>
              </w:rPr>
              <w:t>비닐팩</w:t>
            </w:r>
            <w:proofErr w:type="spellEnd"/>
          </w:p>
        </w:tc>
      </w:tr>
      <w:tr w:rsidR="00D900F9" w:rsidRPr="00D900F9" w14:paraId="4713E486" w14:textId="77777777" w:rsidTr="000378BD">
        <w:trPr>
          <w:trHeight w:val="950"/>
        </w:trPr>
        <w:tc>
          <w:tcPr>
            <w:tcW w:w="4875" w:type="dxa"/>
          </w:tcPr>
          <w:p w14:paraId="30A6277D" w14:textId="77777777" w:rsidR="00D900F9" w:rsidRPr="00D900F9" w:rsidRDefault="00D900F9" w:rsidP="002E1537">
            <w:pPr>
              <w:widowControl w:val="0"/>
              <w:autoSpaceDE w:val="0"/>
              <w:autoSpaceDN w:val="0"/>
              <w:ind w:leftChars="74" w:left="163"/>
              <w:rPr>
                <w:rFonts w:ascii="맑은 고딕" w:eastAsia="맑은 고딕" w:hAnsi="맑은 고딕" w:cs="MS Gothic"/>
                <w:sz w:val="20"/>
                <w:szCs w:val="20"/>
              </w:rPr>
            </w:pPr>
            <w:r w:rsidRPr="00D900F9">
              <w:rPr>
                <w:rFonts w:ascii="맑은 고딕" w:eastAsia="맑은 고딕" w:hAnsi="맑은 고딕" w:cs="MS Gothic"/>
                <w:sz w:val="20"/>
                <w:szCs w:val="20"/>
              </w:rPr>
              <w:lastRenderedPageBreak/>
              <w:t>【기재 예시 7】</w:t>
            </w:r>
          </w:p>
          <w:p w14:paraId="7145BCA6" w14:textId="77777777" w:rsidR="00D900F9" w:rsidRPr="00D900F9" w:rsidRDefault="00D900F9" w:rsidP="002E1537">
            <w:pPr>
              <w:widowControl w:val="0"/>
              <w:autoSpaceDE w:val="0"/>
              <w:autoSpaceDN w:val="0"/>
              <w:ind w:firstLineChars="141" w:firstLine="282"/>
              <w:rPr>
                <w:rFonts w:ascii="맑은 고딕" w:eastAsia="맑은 고딕" w:hAnsi="맑은 고딕" w:cs="MS Gothic"/>
                <w:sz w:val="20"/>
                <w:szCs w:val="20"/>
              </w:rPr>
            </w:pPr>
            <w:r w:rsidRPr="000378BD">
              <w:rPr>
                <w:rFonts w:eastAsiaTheme="minorHAnsi"/>
                <w:sz w:val="20"/>
                <w:szCs w:val="20"/>
              </w:rPr>
              <w:t>직사광선이 닿는 피부에 사용할 경우, 드물지만 피부염이 생기거나 기미가 생길 수 있으므로 주의해 주십시오.</w:t>
            </w:r>
          </w:p>
        </w:tc>
        <w:tc>
          <w:tcPr>
            <w:tcW w:w="4875" w:type="dxa"/>
          </w:tcPr>
          <w:p w14:paraId="1B632F22" w14:textId="77777777" w:rsidR="00D900F9" w:rsidRPr="00D900F9" w:rsidRDefault="00D900F9" w:rsidP="002E1537">
            <w:pPr>
              <w:widowControl w:val="0"/>
              <w:autoSpaceDE w:val="0"/>
              <w:autoSpaceDN w:val="0"/>
              <w:rPr>
                <w:rFonts w:ascii="맑은 고딕" w:eastAsia="맑은 고딕" w:hAnsi="맑은 고딕" w:cs="MS Gothic"/>
                <w:sz w:val="20"/>
                <w:szCs w:val="20"/>
              </w:rPr>
            </w:pPr>
            <w:proofErr w:type="spellStart"/>
            <w:r w:rsidRPr="00D900F9">
              <w:rPr>
                <w:rFonts w:ascii="맑은 고딕" w:eastAsia="맑은 고딕" w:hAnsi="맑은 고딕" w:cs="MS Gothic"/>
                <w:sz w:val="20"/>
                <w:szCs w:val="20"/>
              </w:rPr>
              <w:t>향수류</w:t>
            </w:r>
            <w:proofErr w:type="spellEnd"/>
          </w:p>
        </w:tc>
      </w:tr>
      <w:tr w:rsidR="00D900F9" w:rsidRPr="00D900F9" w14:paraId="4662F8C9" w14:textId="77777777" w:rsidTr="000378BD">
        <w:trPr>
          <w:trHeight w:val="351"/>
        </w:trPr>
        <w:tc>
          <w:tcPr>
            <w:tcW w:w="4875" w:type="dxa"/>
          </w:tcPr>
          <w:p w14:paraId="6132B2DB" w14:textId="77777777" w:rsidR="00D900F9" w:rsidRPr="00D900F9" w:rsidRDefault="00D900F9" w:rsidP="002E1537">
            <w:pPr>
              <w:widowControl w:val="0"/>
              <w:autoSpaceDE w:val="0"/>
              <w:autoSpaceDN w:val="0"/>
              <w:ind w:leftChars="74" w:left="163"/>
              <w:rPr>
                <w:rFonts w:ascii="맑은 고딕" w:eastAsia="맑은 고딕" w:hAnsi="맑은 고딕" w:cs="MS Gothic"/>
                <w:sz w:val="20"/>
                <w:szCs w:val="20"/>
              </w:rPr>
            </w:pPr>
            <w:r w:rsidRPr="00D900F9">
              <w:rPr>
                <w:rFonts w:ascii="맑은 고딕" w:eastAsia="맑은 고딕" w:hAnsi="맑은 고딕" w:cs="MS Gothic"/>
                <w:sz w:val="20"/>
                <w:szCs w:val="20"/>
              </w:rPr>
              <w:t>【기재 예시 8】</w:t>
            </w:r>
          </w:p>
          <w:p w14:paraId="71047504" w14:textId="77777777" w:rsidR="00D900F9" w:rsidRPr="00D900F9" w:rsidRDefault="00D900F9" w:rsidP="002E1537">
            <w:pPr>
              <w:widowControl w:val="0"/>
              <w:autoSpaceDE w:val="0"/>
              <w:autoSpaceDN w:val="0"/>
              <w:rPr>
                <w:rFonts w:ascii="맑은 고딕" w:eastAsia="맑은 고딕" w:hAnsi="맑은 고딕" w:cs="MS Gothic"/>
                <w:sz w:val="20"/>
                <w:szCs w:val="20"/>
              </w:rPr>
            </w:pPr>
            <w:r w:rsidRPr="00D900F9">
              <w:rPr>
                <w:rFonts w:ascii="맑은 고딕" w:eastAsia="맑은 고딕" w:hAnsi="맑은 고딕" w:cs="MS Gothic"/>
                <w:sz w:val="20"/>
                <w:szCs w:val="20"/>
              </w:rPr>
              <w:t>기재 예 8-1</w:t>
            </w:r>
          </w:p>
          <w:p w14:paraId="530A0526" w14:textId="77777777" w:rsidR="00D900F9" w:rsidRPr="00D900F9" w:rsidRDefault="00D900F9" w:rsidP="002E1537">
            <w:pPr>
              <w:pStyle w:val="ac"/>
              <w:widowControl w:val="0"/>
              <w:numPr>
                <w:ilvl w:val="0"/>
                <w:numId w:val="14"/>
              </w:numPr>
              <w:tabs>
                <w:tab w:val="left" w:pos="306"/>
              </w:tabs>
              <w:autoSpaceDE w:val="0"/>
              <w:autoSpaceDN w:val="0"/>
              <w:ind w:left="306" w:hanging="306"/>
              <w:rPr>
                <w:rFonts w:ascii="맑은 고딕" w:eastAsia="맑은 고딕" w:hAnsi="맑은 고딕" w:cs="MS Gothic"/>
                <w:sz w:val="20"/>
                <w:szCs w:val="20"/>
              </w:rPr>
            </w:pPr>
            <w:r w:rsidRPr="00D900F9">
              <w:rPr>
                <w:rFonts w:ascii="맑은 고딕" w:eastAsia="맑은 고딕" w:hAnsi="맑은 고딕" w:cs="MS Gothic"/>
                <w:sz w:val="20"/>
                <w:szCs w:val="20"/>
              </w:rPr>
              <w:t>눈 주위는 피해서 사용해 주십시오.</w:t>
            </w:r>
          </w:p>
          <w:p w14:paraId="427475D2" w14:textId="77777777" w:rsidR="00D900F9" w:rsidRPr="00D900F9" w:rsidRDefault="00D900F9" w:rsidP="002E1537">
            <w:pPr>
              <w:pStyle w:val="ac"/>
              <w:widowControl w:val="0"/>
              <w:numPr>
                <w:ilvl w:val="0"/>
                <w:numId w:val="14"/>
              </w:numPr>
              <w:tabs>
                <w:tab w:val="left" w:pos="306"/>
              </w:tabs>
              <w:autoSpaceDE w:val="0"/>
              <w:autoSpaceDN w:val="0"/>
              <w:ind w:left="306" w:hanging="306"/>
              <w:rPr>
                <w:rFonts w:ascii="맑은 고딕" w:eastAsia="맑은 고딕" w:hAnsi="맑은 고딕" w:cs="MS Gothic"/>
                <w:sz w:val="20"/>
                <w:szCs w:val="20"/>
              </w:rPr>
            </w:pPr>
            <w:r w:rsidRPr="00D900F9">
              <w:rPr>
                <w:rFonts w:ascii="맑은 고딕" w:eastAsia="맑은 고딕" w:hAnsi="맑은 고딕" w:cs="MS Gothic"/>
                <w:sz w:val="20"/>
                <w:szCs w:val="20"/>
              </w:rPr>
              <w:t>헹굴 때는 눈에 들어가지 않도록 주의해 주십시오.</w:t>
            </w:r>
          </w:p>
          <w:p w14:paraId="08D8CC2A" w14:textId="77777777" w:rsidR="00D900F9" w:rsidRPr="00D900F9" w:rsidRDefault="00D900F9" w:rsidP="002E1537">
            <w:pPr>
              <w:pStyle w:val="ac"/>
              <w:widowControl w:val="0"/>
              <w:numPr>
                <w:ilvl w:val="0"/>
                <w:numId w:val="14"/>
              </w:numPr>
              <w:tabs>
                <w:tab w:val="left" w:pos="306"/>
              </w:tabs>
              <w:autoSpaceDE w:val="0"/>
              <w:autoSpaceDN w:val="0"/>
              <w:ind w:left="306" w:hanging="306"/>
              <w:rPr>
                <w:rFonts w:ascii="맑은 고딕" w:eastAsia="맑은 고딕" w:hAnsi="맑은 고딕" w:cs="MS Gothic"/>
                <w:sz w:val="20"/>
                <w:szCs w:val="20"/>
              </w:rPr>
            </w:pPr>
            <w:r w:rsidRPr="00D900F9">
              <w:rPr>
                <w:rFonts w:ascii="맑은 고딕" w:eastAsia="맑은 고딕" w:hAnsi="맑은 고딕" w:cs="MS Gothic"/>
                <w:sz w:val="20"/>
                <w:szCs w:val="20"/>
              </w:rPr>
              <w:t>입자가 눈에 들어갔을 경우에는 문지르지 말고 씻어내 주십시오.</w:t>
            </w:r>
          </w:p>
          <w:p w14:paraId="001D16B1" w14:textId="77777777" w:rsidR="00D900F9" w:rsidRPr="00D900F9" w:rsidRDefault="00D900F9" w:rsidP="002E1537">
            <w:pPr>
              <w:pStyle w:val="ac"/>
              <w:widowControl w:val="0"/>
              <w:numPr>
                <w:ilvl w:val="0"/>
                <w:numId w:val="14"/>
              </w:numPr>
              <w:tabs>
                <w:tab w:val="left" w:pos="306"/>
              </w:tabs>
              <w:autoSpaceDE w:val="0"/>
              <w:autoSpaceDN w:val="0"/>
              <w:ind w:left="306" w:hanging="306"/>
              <w:rPr>
                <w:rFonts w:ascii="맑은 고딕" w:eastAsia="맑은 고딕" w:hAnsi="맑은 고딕" w:cs="MS Gothic"/>
                <w:sz w:val="20"/>
                <w:szCs w:val="20"/>
              </w:rPr>
            </w:pPr>
            <w:r w:rsidRPr="00D900F9">
              <w:rPr>
                <w:rFonts w:ascii="맑은 고딕" w:eastAsia="맑은 고딕" w:hAnsi="맑은 고딕" w:cs="MS Gothic"/>
                <w:sz w:val="20"/>
                <w:szCs w:val="20"/>
              </w:rPr>
              <w:t>헹군 후에도 눈에 이물감이 남을 경우에는 안과 의사와 상담해 주십시오.</w:t>
            </w:r>
          </w:p>
          <w:p w14:paraId="76FC36F3" w14:textId="77777777" w:rsidR="00D900F9" w:rsidRPr="00D900F9" w:rsidRDefault="00D900F9" w:rsidP="002E1537">
            <w:pPr>
              <w:widowControl w:val="0"/>
              <w:autoSpaceDE w:val="0"/>
              <w:autoSpaceDN w:val="0"/>
              <w:rPr>
                <w:rFonts w:ascii="맑은 고딕" w:eastAsia="맑은 고딕" w:hAnsi="맑은 고딕" w:cs="MS Gothic"/>
                <w:sz w:val="20"/>
                <w:szCs w:val="20"/>
              </w:rPr>
            </w:pPr>
          </w:p>
          <w:p w14:paraId="44D50064" w14:textId="77777777" w:rsidR="00D900F9" w:rsidRPr="00D900F9" w:rsidRDefault="00D900F9" w:rsidP="002E1537">
            <w:pPr>
              <w:widowControl w:val="0"/>
              <w:autoSpaceDE w:val="0"/>
              <w:autoSpaceDN w:val="0"/>
              <w:rPr>
                <w:rFonts w:ascii="맑은 고딕" w:eastAsia="맑은 고딕" w:hAnsi="맑은 고딕" w:cs="MS Gothic"/>
                <w:sz w:val="20"/>
                <w:szCs w:val="20"/>
              </w:rPr>
            </w:pPr>
            <w:r w:rsidRPr="00D900F9">
              <w:rPr>
                <w:rFonts w:ascii="맑은 고딕" w:eastAsia="맑은 고딕" w:hAnsi="맑은 고딕" w:cs="MS Gothic"/>
                <w:sz w:val="20"/>
                <w:szCs w:val="20"/>
              </w:rPr>
              <w:t>기재 예 8-2</w:t>
            </w:r>
          </w:p>
          <w:p w14:paraId="3A7CC4C9" w14:textId="77777777" w:rsidR="00D900F9" w:rsidRPr="00D900F9" w:rsidRDefault="00D900F9" w:rsidP="002E1537">
            <w:pPr>
              <w:pStyle w:val="ac"/>
              <w:widowControl w:val="0"/>
              <w:numPr>
                <w:ilvl w:val="0"/>
                <w:numId w:val="18"/>
              </w:numPr>
              <w:tabs>
                <w:tab w:val="left" w:pos="306"/>
              </w:tabs>
              <w:autoSpaceDE w:val="0"/>
              <w:autoSpaceDN w:val="0"/>
              <w:ind w:left="306" w:hanging="306"/>
              <w:rPr>
                <w:rFonts w:ascii="맑은 고딕" w:eastAsia="맑은 고딕" w:hAnsi="맑은 고딕" w:cs="MS Gothic"/>
                <w:sz w:val="20"/>
                <w:szCs w:val="20"/>
              </w:rPr>
            </w:pPr>
            <w:r w:rsidRPr="00D900F9">
              <w:rPr>
                <w:rFonts w:ascii="맑은 고딕" w:eastAsia="맑은 고딕" w:hAnsi="맑은 고딕" w:cs="MS Gothic"/>
                <w:sz w:val="20"/>
                <w:szCs w:val="20"/>
              </w:rPr>
              <w:t>입자가 눈에 들어가지 않도록 주의해 주십시오.</w:t>
            </w:r>
          </w:p>
          <w:p w14:paraId="5F961F4C" w14:textId="77777777" w:rsidR="00D900F9" w:rsidRPr="00D900F9" w:rsidRDefault="00D900F9" w:rsidP="002E1537">
            <w:pPr>
              <w:pStyle w:val="ac"/>
              <w:widowControl w:val="0"/>
              <w:numPr>
                <w:ilvl w:val="0"/>
                <w:numId w:val="18"/>
              </w:numPr>
              <w:tabs>
                <w:tab w:val="left" w:pos="306"/>
              </w:tabs>
              <w:autoSpaceDE w:val="0"/>
              <w:autoSpaceDN w:val="0"/>
              <w:ind w:left="306" w:hanging="306"/>
              <w:rPr>
                <w:rFonts w:ascii="맑은 고딕" w:eastAsia="맑은 고딕" w:hAnsi="맑은 고딕" w:cs="MS Gothic"/>
                <w:sz w:val="20"/>
                <w:szCs w:val="20"/>
              </w:rPr>
            </w:pPr>
            <w:r w:rsidRPr="00D900F9">
              <w:rPr>
                <w:rFonts w:ascii="맑은 고딕" w:eastAsia="맑은 고딕" w:hAnsi="맑은 고딕" w:cs="MS Gothic"/>
                <w:sz w:val="20"/>
                <w:szCs w:val="20"/>
              </w:rPr>
              <w:t>입자가 눈에 들어갔을 경우에는 문지르지 말고 즉시 씻어내 주십시오.</w:t>
            </w:r>
          </w:p>
          <w:p w14:paraId="1D3B7D01" w14:textId="77777777" w:rsidR="00D900F9" w:rsidRPr="00D900F9" w:rsidRDefault="00D900F9" w:rsidP="002E1537">
            <w:pPr>
              <w:pStyle w:val="ac"/>
              <w:widowControl w:val="0"/>
              <w:numPr>
                <w:ilvl w:val="0"/>
                <w:numId w:val="18"/>
              </w:numPr>
              <w:tabs>
                <w:tab w:val="left" w:pos="306"/>
              </w:tabs>
              <w:autoSpaceDE w:val="0"/>
              <w:autoSpaceDN w:val="0"/>
              <w:ind w:left="306" w:hanging="306"/>
              <w:rPr>
                <w:rFonts w:ascii="맑은 고딕" w:eastAsia="맑은 고딕" w:hAnsi="맑은 고딕" w:cs="MS Gothic"/>
                <w:sz w:val="20"/>
                <w:szCs w:val="20"/>
              </w:rPr>
            </w:pPr>
            <w:r w:rsidRPr="00D900F9">
              <w:rPr>
                <w:rFonts w:ascii="맑은 고딕" w:eastAsia="맑은 고딕" w:hAnsi="맑은 고딕" w:cs="MS Gothic"/>
                <w:sz w:val="20"/>
                <w:szCs w:val="20"/>
              </w:rPr>
              <w:t>헹군 후에도 눈에 이물감이 남을 경우에는 안과 의사와 상담해 주십시오.</w:t>
            </w:r>
          </w:p>
          <w:p w14:paraId="0E375367" w14:textId="77777777" w:rsidR="00D900F9" w:rsidRPr="00D900F9" w:rsidRDefault="00D900F9" w:rsidP="002E1537">
            <w:pPr>
              <w:widowControl w:val="0"/>
              <w:autoSpaceDE w:val="0"/>
              <w:autoSpaceDN w:val="0"/>
              <w:rPr>
                <w:rFonts w:ascii="맑은 고딕" w:eastAsia="맑은 고딕" w:hAnsi="맑은 고딕" w:cs="MS Gothic"/>
                <w:sz w:val="20"/>
                <w:szCs w:val="20"/>
              </w:rPr>
            </w:pPr>
          </w:p>
          <w:p w14:paraId="7B874731" w14:textId="77777777" w:rsidR="00D900F9" w:rsidRPr="00D900F9" w:rsidRDefault="00D900F9" w:rsidP="002E1537">
            <w:pPr>
              <w:widowControl w:val="0"/>
              <w:autoSpaceDE w:val="0"/>
              <w:autoSpaceDN w:val="0"/>
              <w:rPr>
                <w:rFonts w:ascii="맑은 고딕" w:eastAsia="맑은 고딕" w:hAnsi="맑은 고딕" w:cs="MS Gothic"/>
                <w:sz w:val="20"/>
                <w:szCs w:val="20"/>
              </w:rPr>
            </w:pPr>
            <w:r w:rsidRPr="00D900F9">
              <w:rPr>
                <w:rFonts w:ascii="맑은 고딕" w:eastAsia="맑은 고딕" w:hAnsi="맑은 고딕" w:cs="MS Gothic"/>
                <w:sz w:val="20"/>
                <w:szCs w:val="20"/>
              </w:rPr>
              <w:t>기재 예 8-3</w:t>
            </w:r>
          </w:p>
          <w:p w14:paraId="0FC32C86" w14:textId="77777777" w:rsidR="00D900F9" w:rsidRPr="00D900F9" w:rsidRDefault="00D900F9" w:rsidP="002E1537">
            <w:pPr>
              <w:pStyle w:val="ac"/>
              <w:widowControl w:val="0"/>
              <w:numPr>
                <w:ilvl w:val="0"/>
                <w:numId w:val="19"/>
              </w:numPr>
              <w:tabs>
                <w:tab w:val="left" w:pos="306"/>
              </w:tabs>
              <w:autoSpaceDE w:val="0"/>
              <w:autoSpaceDN w:val="0"/>
              <w:rPr>
                <w:rFonts w:ascii="맑은 고딕" w:eastAsia="맑은 고딕" w:hAnsi="맑은 고딕" w:cs="MS Gothic"/>
                <w:sz w:val="20"/>
                <w:szCs w:val="20"/>
              </w:rPr>
            </w:pPr>
            <w:r w:rsidRPr="00D900F9">
              <w:rPr>
                <w:rFonts w:ascii="맑은 고딕" w:eastAsia="맑은 고딕" w:hAnsi="맑은 고딕" w:cs="MS Gothic"/>
                <w:sz w:val="20"/>
                <w:szCs w:val="20"/>
              </w:rPr>
              <w:t>눈에 들어가지 않도록 주의해 주십시오.</w:t>
            </w:r>
          </w:p>
          <w:p w14:paraId="4D8FBEC3" w14:textId="77777777" w:rsidR="00D900F9" w:rsidRPr="00D900F9" w:rsidRDefault="00D900F9" w:rsidP="002E1537">
            <w:pPr>
              <w:pStyle w:val="ac"/>
              <w:widowControl w:val="0"/>
              <w:numPr>
                <w:ilvl w:val="0"/>
                <w:numId w:val="19"/>
              </w:numPr>
              <w:tabs>
                <w:tab w:val="left" w:pos="306"/>
              </w:tabs>
              <w:autoSpaceDE w:val="0"/>
              <w:autoSpaceDN w:val="0"/>
              <w:ind w:left="306" w:hanging="306"/>
              <w:rPr>
                <w:rFonts w:ascii="맑은 고딕" w:eastAsia="맑은 고딕" w:hAnsi="맑은 고딕" w:cs="MS Gothic"/>
                <w:sz w:val="20"/>
                <w:szCs w:val="20"/>
              </w:rPr>
            </w:pPr>
            <w:r w:rsidRPr="00D900F9">
              <w:rPr>
                <w:rFonts w:ascii="맑은 고딕" w:eastAsia="맑은 고딕" w:hAnsi="맑은 고딕" w:cs="MS Gothic"/>
                <w:sz w:val="20"/>
                <w:szCs w:val="20"/>
              </w:rPr>
              <w:t>눈에 들어간 경우에는 문지르지 말고 즉시 씻어내 주십시오.</w:t>
            </w:r>
          </w:p>
          <w:p w14:paraId="1E960D84" w14:textId="77777777" w:rsidR="00D900F9" w:rsidRPr="00D900F9" w:rsidRDefault="00D900F9" w:rsidP="002E1537">
            <w:pPr>
              <w:pStyle w:val="ac"/>
              <w:widowControl w:val="0"/>
              <w:numPr>
                <w:ilvl w:val="0"/>
                <w:numId w:val="19"/>
              </w:numPr>
              <w:tabs>
                <w:tab w:val="left" w:pos="306"/>
              </w:tabs>
              <w:autoSpaceDE w:val="0"/>
              <w:autoSpaceDN w:val="0"/>
              <w:ind w:left="306" w:hanging="306"/>
              <w:rPr>
                <w:rFonts w:ascii="맑은 고딕" w:eastAsia="맑은 고딕" w:hAnsi="맑은 고딕" w:cs="MS Gothic"/>
                <w:sz w:val="20"/>
                <w:szCs w:val="20"/>
              </w:rPr>
            </w:pPr>
            <w:r w:rsidRPr="00D900F9">
              <w:rPr>
                <w:rFonts w:ascii="맑은 고딕" w:eastAsia="맑은 고딕" w:hAnsi="맑은 고딕" w:cs="MS Gothic"/>
                <w:sz w:val="20"/>
                <w:szCs w:val="20"/>
              </w:rPr>
              <w:t>눈에 이물감이 남을 경우에는 안과 의사와 상담해 주십시오.</w:t>
            </w:r>
          </w:p>
        </w:tc>
        <w:tc>
          <w:tcPr>
            <w:tcW w:w="4875" w:type="dxa"/>
          </w:tcPr>
          <w:p w14:paraId="7D915026" w14:textId="77777777" w:rsidR="00D900F9" w:rsidRPr="00D900F9" w:rsidRDefault="00D900F9" w:rsidP="002E1537">
            <w:pPr>
              <w:widowControl w:val="0"/>
              <w:autoSpaceDE w:val="0"/>
              <w:autoSpaceDN w:val="0"/>
              <w:rPr>
                <w:rFonts w:ascii="맑은 고딕" w:eastAsia="맑은 고딕" w:hAnsi="맑은 고딕" w:cs="MS Gothic"/>
                <w:sz w:val="20"/>
                <w:szCs w:val="20"/>
              </w:rPr>
            </w:pPr>
            <w:proofErr w:type="spellStart"/>
            <w:r w:rsidRPr="00D900F9">
              <w:rPr>
                <w:rFonts w:ascii="맑은 고딕" w:eastAsia="맑은 고딕" w:hAnsi="맑은 고딕" w:cs="MS Gothic"/>
                <w:sz w:val="20"/>
                <w:szCs w:val="20"/>
              </w:rPr>
              <w:t>스크럽제품을</w:t>
            </w:r>
            <w:proofErr w:type="spellEnd"/>
            <w:r w:rsidRPr="00D900F9">
              <w:rPr>
                <w:rFonts w:ascii="맑은 고딕" w:eastAsia="맑은 고딕" w:hAnsi="맑은 고딕" w:cs="MS Gothic"/>
                <w:sz w:val="20"/>
                <w:szCs w:val="20"/>
              </w:rPr>
              <w:t xml:space="preserve"> 포함된 </w:t>
            </w:r>
            <w:proofErr w:type="spellStart"/>
            <w:r w:rsidRPr="00D900F9">
              <w:rPr>
                <w:rFonts w:ascii="맑은 고딕" w:eastAsia="맑은 고딕" w:hAnsi="맑은 고딕" w:cs="MS Gothic"/>
                <w:sz w:val="20"/>
                <w:szCs w:val="20"/>
              </w:rPr>
              <w:t>세안제류</w:t>
            </w:r>
            <w:proofErr w:type="spellEnd"/>
          </w:p>
          <w:p w14:paraId="4ABCC1C8" w14:textId="77777777" w:rsidR="00D900F9" w:rsidRPr="00D900F9" w:rsidRDefault="00D900F9" w:rsidP="002E1537">
            <w:pPr>
              <w:widowControl w:val="0"/>
              <w:autoSpaceDE w:val="0"/>
              <w:autoSpaceDN w:val="0"/>
              <w:rPr>
                <w:rFonts w:ascii="맑은 고딕" w:eastAsia="맑은 고딕" w:hAnsi="맑은 고딕" w:cs="MS Gothic"/>
                <w:sz w:val="20"/>
                <w:szCs w:val="20"/>
              </w:rPr>
            </w:pPr>
          </w:p>
        </w:tc>
      </w:tr>
      <w:tr w:rsidR="00D900F9" w:rsidRPr="00D900F9" w14:paraId="20C92A6E" w14:textId="77777777" w:rsidTr="000378BD">
        <w:trPr>
          <w:trHeight w:val="950"/>
        </w:trPr>
        <w:tc>
          <w:tcPr>
            <w:tcW w:w="4875" w:type="dxa"/>
          </w:tcPr>
          <w:p w14:paraId="5DEF1CC5" w14:textId="77777777" w:rsidR="00D900F9" w:rsidRPr="00D900F9" w:rsidRDefault="00D900F9" w:rsidP="002E1537">
            <w:pPr>
              <w:widowControl w:val="0"/>
              <w:autoSpaceDE w:val="0"/>
              <w:autoSpaceDN w:val="0"/>
              <w:ind w:leftChars="74" w:left="163"/>
              <w:rPr>
                <w:rFonts w:ascii="맑은 고딕" w:eastAsia="맑은 고딕" w:hAnsi="맑은 고딕" w:cs="MS Gothic"/>
                <w:sz w:val="20"/>
                <w:szCs w:val="20"/>
              </w:rPr>
            </w:pPr>
            <w:r w:rsidRPr="00D900F9">
              <w:rPr>
                <w:rFonts w:ascii="맑은 고딕" w:eastAsia="맑은 고딕" w:hAnsi="맑은 고딕" w:cs="MS Gothic"/>
                <w:sz w:val="20"/>
                <w:szCs w:val="20"/>
              </w:rPr>
              <w:t>【기재 예시 9】</w:t>
            </w:r>
          </w:p>
          <w:p w14:paraId="392FA508" w14:textId="77777777" w:rsidR="00D900F9" w:rsidRPr="00D900F9" w:rsidRDefault="00D900F9" w:rsidP="002E1537">
            <w:pPr>
              <w:widowControl w:val="0"/>
              <w:autoSpaceDE w:val="0"/>
              <w:autoSpaceDN w:val="0"/>
              <w:rPr>
                <w:rFonts w:ascii="맑은 고딕" w:eastAsia="맑은 고딕" w:hAnsi="맑은 고딕" w:cs="MS Gothic"/>
                <w:sz w:val="20"/>
                <w:szCs w:val="20"/>
              </w:rPr>
            </w:pPr>
            <w:r w:rsidRPr="00D900F9">
              <w:rPr>
                <w:rFonts w:ascii="맑은 고딕" w:eastAsia="맑은 고딕" w:hAnsi="맑은 고딕" w:cs="MS Gothic"/>
                <w:sz w:val="20"/>
                <w:szCs w:val="20"/>
              </w:rPr>
              <w:t>기재 예 9-1</w:t>
            </w:r>
          </w:p>
          <w:p w14:paraId="73DAFA39" w14:textId="77777777" w:rsidR="00D900F9" w:rsidRPr="000378BD" w:rsidRDefault="00D900F9" w:rsidP="002E1537">
            <w:pPr>
              <w:widowControl w:val="0"/>
              <w:autoSpaceDE w:val="0"/>
              <w:autoSpaceDN w:val="0"/>
              <w:ind w:firstLineChars="141" w:firstLine="282"/>
              <w:rPr>
                <w:rFonts w:eastAsiaTheme="minorHAnsi"/>
                <w:sz w:val="20"/>
                <w:szCs w:val="20"/>
              </w:rPr>
            </w:pPr>
            <w:r w:rsidRPr="000378BD">
              <w:rPr>
                <w:rFonts w:eastAsiaTheme="minorHAnsi"/>
                <w:sz w:val="20"/>
                <w:szCs w:val="20"/>
              </w:rPr>
              <w:t>네일 컬러에 희석액(</w:t>
            </w:r>
            <w:proofErr w:type="spellStart"/>
            <w:r w:rsidRPr="000378BD">
              <w:rPr>
                <w:rFonts w:eastAsiaTheme="minorHAnsi"/>
                <w:sz w:val="20"/>
                <w:szCs w:val="20"/>
              </w:rPr>
              <w:t>솔벤트</w:t>
            </w:r>
            <w:proofErr w:type="spellEnd"/>
            <w:r w:rsidRPr="000378BD">
              <w:rPr>
                <w:rFonts w:eastAsiaTheme="minorHAnsi"/>
                <w:sz w:val="20"/>
                <w:szCs w:val="20"/>
              </w:rPr>
              <w:t xml:space="preserve">)을 넣거나 다른 </w:t>
            </w:r>
            <w:proofErr w:type="spellStart"/>
            <w:r w:rsidRPr="000378BD">
              <w:rPr>
                <w:rFonts w:eastAsiaTheme="minorHAnsi"/>
                <w:sz w:val="20"/>
                <w:szCs w:val="20"/>
              </w:rPr>
              <w:t>네일컬러를</w:t>
            </w:r>
            <w:proofErr w:type="spellEnd"/>
            <w:r w:rsidRPr="000378BD">
              <w:rPr>
                <w:rFonts w:eastAsiaTheme="minorHAnsi"/>
                <w:sz w:val="20"/>
                <w:szCs w:val="20"/>
              </w:rPr>
              <w:t xml:space="preserve"> 첨가할 경우에는, 병 상단에 충분한 공간을 남기고 넣어 주십시오.</w:t>
            </w:r>
          </w:p>
          <w:p w14:paraId="32BE4023" w14:textId="77777777" w:rsidR="00D900F9" w:rsidRPr="00D900F9" w:rsidRDefault="00D900F9" w:rsidP="002E1537">
            <w:pPr>
              <w:widowControl w:val="0"/>
              <w:autoSpaceDE w:val="0"/>
              <w:autoSpaceDN w:val="0"/>
              <w:rPr>
                <w:rFonts w:ascii="맑은 고딕" w:eastAsia="맑은 고딕" w:hAnsi="맑은 고딕" w:cs="MS Gothic"/>
                <w:sz w:val="20"/>
                <w:szCs w:val="20"/>
              </w:rPr>
            </w:pPr>
          </w:p>
          <w:p w14:paraId="47AF5A0D" w14:textId="77777777" w:rsidR="00D900F9" w:rsidRPr="00D900F9" w:rsidRDefault="00D900F9" w:rsidP="002E1537">
            <w:pPr>
              <w:widowControl w:val="0"/>
              <w:autoSpaceDE w:val="0"/>
              <w:autoSpaceDN w:val="0"/>
              <w:rPr>
                <w:rFonts w:ascii="맑은 고딕" w:eastAsia="맑은 고딕" w:hAnsi="맑은 고딕" w:cs="MS Gothic"/>
                <w:sz w:val="20"/>
                <w:szCs w:val="20"/>
              </w:rPr>
            </w:pPr>
            <w:r w:rsidRPr="00D900F9">
              <w:rPr>
                <w:rFonts w:ascii="맑은 고딕" w:eastAsia="맑은 고딕" w:hAnsi="맑은 고딕" w:cs="MS Gothic"/>
                <w:sz w:val="20"/>
                <w:szCs w:val="20"/>
              </w:rPr>
              <w:t>기재 예 9-2</w:t>
            </w:r>
          </w:p>
          <w:p w14:paraId="2D1E8EAC" w14:textId="77777777" w:rsidR="00D900F9" w:rsidRPr="00D900F9" w:rsidRDefault="00D900F9" w:rsidP="002E1537">
            <w:pPr>
              <w:widowControl w:val="0"/>
              <w:autoSpaceDE w:val="0"/>
              <w:autoSpaceDN w:val="0"/>
              <w:ind w:firstLineChars="141" w:firstLine="282"/>
              <w:rPr>
                <w:rFonts w:ascii="맑은 고딕" w:eastAsia="맑은 고딕" w:hAnsi="맑은 고딕" w:cs="MS Gothic"/>
                <w:sz w:val="20"/>
                <w:szCs w:val="20"/>
              </w:rPr>
            </w:pPr>
            <w:r w:rsidRPr="000378BD">
              <w:rPr>
                <w:rFonts w:eastAsiaTheme="minorHAnsi"/>
                <w:sz w:val="20"/>
                <w:szCs w:val="20"/>
              </w:rPr>
              <w:t>액체를 너무 많이 넣으면 내용물이 팽창하여 병이 깨질 염려가 있으므로, 에나멜 용기 상단에 충분한 공간을 남겨 주십시오.(에나멜 용기의 뚜껑을 닫은 상태에서 80% 정도까지)</w:t>
            </w:r>
          </w:p>
        </w:tc>
        <w:tc>
          <w:tcPr>
            <w:tcW w:w="4875" w:type="dxa"/>
          </w:tcPr>
          <w:p w14:paraId="0854302F" w14:textId="77777777" w:rsidR="00D900F9" w:rsidRPr="00D900F9" w:rsidRDefault="00D900F9" w:rsidP="002E1537">
            <w:pPr>
              <w:widowControl w:val="0"/>
              <w:autoSpaceDE w:val="0"/>
              <w:autoSpaceDN w:val="0"/>
              <w:rPr>
                <w:rFonts w:ascii="맑은 고딕" w:eastAsia="맑은 고딕" w:hAnsi="맑은 고딕" w:cs="MS Gothic"/>
                <w:sz w:val="20"/>
                <w:szCs w:val="20"/>
              </w:rPr>
            </w:pPr>
            <w:proofErr w:type="spellStart"/>
            <w:r w:rsidRPr="00D900F9">
              <w:rPr>
                <w:rFonts w:ascii="맑은 고딕" w:eastAsia="맑은 고딕" w:hAnsi="맑은 고딕" w:cs="MS Gothic"/>
                <w:sz w:val="20"/>
                <w:szCs w:val="20"/>
              </w:rPr>
              <w:t>네일컬러</w:t>
            </w:r>
            <w:proofErr w:type="spellEnd"/>
            <w:r w:rsidRPr="00D900F9">
              <w:rPr>
                <w:rFonts w:ascii="맑은 고딕" w:eastAsia="맑은 고딕" w:hAnsi="맑은 고딕" w:cs="MS Gothic"/>
                <w:sz w:val="20"/>
                <w:szCs w:val="20"/>
              </w:rPr>
              <w:t>(</w:t>
            </w:r>
            <w:proofErr w:type="spellStart"/>
            <w:r w:rsidRPr="00D900F9">
              <w:rPr>
                <w:rFonts w:ascii="맑은 고딕" w:eastAsia="맑은 고딕" w:hAnsi="맑은 고딕" w:cs="MS Gothic" w:hint="eastAsia"/>
                <w:sz w:val="20"/>
                <w:szCs w:val="20"/>
              </w:rPr>
              <w:t>메니큐어</w:t>
            </w:r>
            <w:proofErr w:type="spellEnd"/>
            <w:r w:rsidRPr="00D900F9">
              <w:rPr>
                <w:rFonts w:ascii="맑은 고딕" w:eastAsia="맑은 고딕" w:hAnsi="맑은 고딕" w:cs="MS Gothic"/>
                <w:sz w:val="20"/>
                <w:szCs w:val="20"/>
              </w:rPr>
              <w:t>)</w:t>
            </w:r>
          </w:p>
        </w:tc>
      </w:tr>
      <w:tr w:rsidR="00D900F9" w:rsidRPr="00D900F9" w14:paraId="51E7A44B" w14:textId="77777777" w:rsidTr="000378BD">
        <w:trPr>
          <w:trHeight w:val="950"/>
        </w:trPr>
        <w:tc>
          <w:tcPr>
            <w:tcW w:w="4875" w:type="dxa"/>
          </w:tcPr>
          <w:p w14:paraId="606D9001" w14:textId="77777777" w:rsidR="00D900F9" w:rsidRPr="00D900F9" w:rsidRDefault="00D900F9" w:rsidP="002E1537">
            <w:pPr>
              <w:widowControl w:val="0"/>
              <w:autoSpaceDE w:val="0"/>
              <w:autoSpaceDN w:val="0"/>
              <w:ind w:leftChars="74" w:left="163"/>
              <w:rPr>
                <w:rFonts w:ascii="맑은 고딕" w:eastAsia="맑은 고딕" w:hAnsi="맑은 고딕" w:cs="MS Gothic"/>
                <w:sz w:val="20"/>
                <w:szCs w:val="20"/>
              </w:rPr>
            </w:pPr>
            <w:r w:rsidRPr="00D900F9">
              <w:rPr>
                <w:rFonts w:ascii="맑은 고딕" w:eastAsia="맑은 고딕" w:hAnsi="맑은 고딕" w:cs="MS Gothic"/>
                <w:sz w:val="20"/>
                <w:szCs w:val="20"/>
              </w:rPr>
              <w:lastRenderedPageBreak/>
              <w:t>【기재 예시 10】</w:t>
            </w:r>
          </w:p>
          <w:p w14:paraId="663A7298" w14:textId="464E114E" w:rsidR="00D900F9" w:rsidRPr="00D900F9" w:rsidRDefault="00D900F9" w:rsidP="002E1537">
            <w:pPr>
              <w:pStyle w:val="ac"/>
              <w:widowControl w:val="0"/>
              <w:numPr>
                <w:ilvl w:val="0"/>
                <w:numId w:val="20"/>
              </w:numPr>
              <w:tabs>
                <w:tab w:val="left" w:pos="306"/>
              </w:tabs>
              <w:autoSpaceDE w:val="0"/>
              <w:autoSpaceDN w:val="0"/>
              <w:rPr>
                <w:rFonts w:ascii="맑은 고딕" w:eastAsia="맑은 고딕" w:hAnsi="맑은 고딕" w:cs="MS Gothic"/>
                <w:sz w:val="20"/>
                <w:szCs w:val="20"/>
              </w:rPr>
            </w:pPr>
            <w:r w:rsidRPr="00D900F9">
              <w:rPr>
                <w:rFonts w:ascii="맑은 고딕" w:eastAsia="맑은 고딕" w:hAnsi="맑은 고딕" w:cs="MS Gothic"/>
                <w:sz w:val="20"/>
                <w:szCs w:val="20"/>
              </w:rPr>
              <w:t>사용 전에는 잘 흔들</w:t>
            </w:r>
            <w:r w:rsidR="005C29C3">
              <w:rPr>
                <w:rFonts w:ascii="맑은 고딕" w:eastAsia="맑은 고딕" w:hAnsi="맑은 고딕" w:cs="MS Gothic" w:hint="eastAsia"/>
                <w:sz w:val="20"/>
                <w:szCs w:val="20"/>
              </w:rPr>
              <w:t xml:space="preserve"> </w:t>
            </w:r>
            <w:r w:rsidRPr="00D900F9">
              <w:rPr>
                <w:rFonts w:ascii="맑은 고딕" w:eastAsia="맑은 고딕" w:hAnsi="맑은 고딕" w:cs="MS Gothic"/>
                <w:sz w:val="20"/>
                <w:szCs w:val="20"/>
              </w:rPr>
              <w:t>것.</w:t>
            </w:r>
          </w:p>
          <w:p w14:paraId="6B4B1133" w14:textId="3BFAB6BA" w:rsidR="00D900F9" w:rsidRPr="00D900F9" w:rsidRDefault="00D900F9" w:rsidP="002E1537">
            <w:pPr>
              <w:pStyle w:val="ac"/>
              <w:widowControl w:val="0"/>
              <w:numPr>
                <w:ilvl w:val="0"/>
                <w:numId w:val="20"/>
              </w:numPr>
              <w:tabs>
                <w:tab w:val="left" w:pos="306"/>
              </w:tabs>
              <w:autoSpaceDE w:val="0"/>
              <w:autoSpaceDN w:val="0"/>
              <w:ind w:left="306" w:hanging="306"/>
              <w:rPr>
                <w:rFonts w:ascii="맑은 고딕" w:eastAsia="맑은 고딕" w:hAnsi="맑은 고딕" w:cs="MS Gothic"/>
                <w:sz w:val="20"/>
                <w:szCs w:val="20"/>
              </w:rPr>
            </w:pPr>
            <w:r w:rsidRPr="00D900F9">
              <w:rPr>
                <w:rFonts w:ascii="맑은 고딕" w:eastAsia="맑은 고딕" w:hAnsi="맑은 고딕" w:cs="MS Gothic"/>
                <w:sz w:val="20"/>
                <w:szCs w:val="20"/>
              </w:rPr>
              <w:t>사용 부위에서 약 10cm 떨어진 거리에서 분사할</w:t>
            </w:r>
            <w:r w:rsidR="005C29C3">
              <w:rPr>
                <w:rFonts w:ascii="맑은 고딕" w:eastAsia="맑은 고딕" w:hAnsi="맑은 고딕" w:cs="MS Gothic" w:hint="eastAsia"/>
                <w:sz w:val="20"/>
                <w:szCs w:val="20"/>
              </w:rPr>
              <w:t xml:space="preserve"> </w:t>
            </w:r>
            <w:r w:rsidRPr="00D900F9">
              <w:rPr>
                <w:rFonts w:ascii="맑은 고딕" w:eastAsia="맑은 고딕" w:hAnsi="맑은 고딕" w:cs="MS Gothic"/>
                <w:sz w:val="20"/>
                <w:szCs w:val="20"/>
              </w:rPr>
              <w:t>것.</w:t>
            </w:r>
          </w:p>
          <w:p w14:paraId="39DFC584" w14:textId="67E85218" w:rsidR="00D900F9" w:rsidRPr="00D900F9" w:rsidRDefault="00D900F9" w:rsidP="002E1537">
            <w:pPr>
              <w:pStyle w:val="ac"/>
              <w:widowControl w:val="0"/>
              <w:numPr>
                <w:ilvl w:val="0"/>
                <w:numId w:val="20"/>
              </w:numPr>
              <w:tabs>
                <w:tab w:val="left" w:pos="306"/>
              </w:tabs>
              <w:autoSpaceDE w:val="0"/>
              <w:autoSpaceDN w:val="0"/>
              <w:ind w:left="306" w:hanging="306"/>
              <w:rPr>
                <w:rFonts w:ascii="맑은 고딕" w:eastAsia="맑은 고딕" w:hAnsi="맑은 고딕" w:cs="MS Gothic"/>
                <w:sz w:val="20"/>
                <w:szCs w:val="20"/>
              </w:rPr>
            </w:pPr>
            <w:r w:rsidRPr="00D900F9">
              <w:rPr>
                <w:rFonts w:ascii="맑은 고딕" w:eastAsia="맑은 고딕" w:hAnsi="맑은 고딕" w:cs="MS Gothic"/>
                <w:sz w:val="20"/>
                <w:szCs w:val="20"/>
              </w:rPr>
              <w:t>같은 부위에 3초 이상 연속 분사하지 말</w:t>
            </w:r>
            <w:r w:rsidR="005C29C3">
              <w:rPr>
                <w:rFonts w:ascii="맑은 고딕" w:eastAsia="맑은 고딕" w:hAnsi="맑은 고딕" w:cs="MS Gothic" w:hint="eastAsia"/>
                <w:sz w:val="20"/>
                <w:szCs w:val="20"/>
              </w:rPr>
              <w:t xml:space="preserve"> </w:t>
            </w:r>
            <w:r w:rsidRPr="00D900F9">
              <w:rPr>
                <w:rFonts w:ascii="맑은 고딕" w:eastAsia="맑은 고딕" w:hAnsi="맑은 고딕" w:cs="MS Gothic"/>
                <w:sz w:val="20"/>
                <w:szCs w:val="20"/>
              </w:rPr>
              <w:t>것.</w:t>
            </w:r>
          </w:p>
          <w:p w14:paraId="58A939AF" w14:textId="56A255CF" w:rsidR="00D900F9" w:rsidRPr="00D900F9" w:rsidRDefault="00D900F9" w:rsidP="002E1537">
            <w:pPr>
              <w:pStyle w:val="ac"/>
              <w:widowControl w:val="0"/>
              <w:numPr>
                <w:ilvl w:val="0"/>
                <w:numId w:val="20"/>
              </w:numPr>
              <w:tabs>
                <w:tab w:val="left" w:pos="306"/>
              </w:tabs>
              <w:autoSpaceDE w:val="0"/>
              <w:autoSpaceDN w:val="0"/>
              <w:ind w:left="306" w:hanging="306"/>
              <w:rPr>
                <w:rFonts w:ascii="맑은 고딕" w:eastAsia="맑은 고딕" w:hAnsi="맑은 고딕" w:cs="MS Gothic"/>
                <w:sz w:val="20"/>
                <w:szCs w:val="20"/>
              </w:rPr>
            </w:pPr>
            <w:r w:rsidRPr="00D900F9">
              <w:rPr>
                <w:rFonts w:ascii="맑은 고딕" w:eastAsia="맑은 고딕" w:hAnsi="맑은 고딕" w:cs="MS Gothic"/>
                <w:sz w:val="20"/>
                <w:szCs w:val="20"/>
              </w:rPr>
              <w:t>눈꺼풀 주위나 점막 등에 분사하지 말</w:t>
            </w:r>
            <w:r w:rsidR="005C29C3">
              <w:rPr>
                <w:rFonts w:ascii="맑은 고딕" w:eastAsia="맑은 고딕" w:hAnsi="맑은 고딕" w:cs="MS Gothic" w:hint="eastAsia"/>
                <w:sz w:val="20"/>
                <w:szCs w:val="20"/>
              </w:rPr>
              <w:t xml:space="preserve"> </w:t>
            </w:r>
            <w:r w:rsidRPr="00D900F9">
              <w:rPr>
                <w:rFonts w:ascii="맑은 고딕" w:eastAsia="맑은 고딕" w:hAnsi="맑은 고딕" w:cs="MS Gothic"/>
                <w:sz w:val="20"/>
                <w:szCs w:val="20"/>
              </w:rPr>
              <w:t>것.</w:t>
            </w:r>
          </w:p>
          <w:p w14:paraId="6F16DB84" w14:textId="2CC2C00A" w:rsidR="00D900F9" w:rsidRPr="00D900F9" w:rsidRDefault="00D900F9" w:rsidP="002E1537">
            <w:pPr>
              <w:pStyle w:val="ac"/>
              <w:widowControl w:val="0"/>
              <w:numPr>
                <w:ilvl w:val="0"/>
                <w:numId w:val="20"/>
              </w:numPr>
              <w:tabs>
                <w:tab w:val="left" w:pos="306"/>
              </w:tabs>
              <w:autoSpaceDE w:val="0"/>
              <w:autoSpaceDN w:val="0"/>
              <w:ind w:left="306" w:hanging="306"/>
              <w:rPr>
                <w:rFonts w:ascii="맑은 고딕" w:eastAsia="맑은 고딕" w:hAnsi="맑은 고딕" w:cs="MS Gothic"/>
                <w:sz w:val="20"/>
                <w:szCs w:val="20"/>
              </w:rPr>
            </w:pPr>
            <w:r w:rsidRPr="00D900F9">
              <w:rPr>
                <w:rFonts w:ascii="맑은 고딕" w:eastAsia="맑은 고딕" w:hAnsi="맑은 고딕" w:cs="MS Gothic"/>
                <w:sz w:val="20"/>
                <w:szCs w:val="20"/>
              </w:rPr>
              <w:t>분사 가스를 직접 흡입하지 않도록 주의할</w:t>
            </w:r>
            <w:r w:rsidR="005C29C3">
              <w:rPr>
                <w:rFonts w:ascii="맑은 고딕" w:eastAsia="맑은 고딕" w:hAnsi="맑은 고딕" w:cs="MS Gothic" w:hint="eastAsia"/>
                <w:sz w:val="20"/>
                <w:szCs w:val="20"/>
              </w:rPr>
              <w:t xml:space="preserve"> </w:t>
            </w:r>
            <w:r w:rsidRPr="00D900F9">
              <w:rPr>
                <w:rFonts w:ascii="맑은 고딕" w:eastAsia="맑은 고딕" w:hAnsi="맑은 고딕" w:cs="MS Gothic"/>
                <w:sz w:val="20"/>
                <w:szCs w:val="20"/>
              </w:rPr>
              <w:t>것.</w:t>
            </w:r>
          </w:p>
        </w:tc>
        <w:tc>
          <w:tcPr>
            <w:tcW w:w="4875" w:type="dxa"/>
          </w:tcPr>
          <w:p w14:paraId="5AF05B33" w14:textId="77777777" w:rsidR="00D900F9" w:rsidRPr="00D900F9" w:rsidRDefault="00D900F9" w:rsidP="002E1537">
            <w:pPr>
              <w:widowControl w:val="0"/>
              <w:autoSpaceDE w:val="0"/>
              <w:autoSpaceDN w:val="0"/>
              <w:rPr>
                <w:rFonts w:ascii="맑은 고딕" w:eastAsia="맑은 고딕" w:hAnsi="맑은 고딕" w:cs="MS Gothic"/>
                <w:sz w:val="20"/>
                <w:szCs w:val="20"/>
              </w:rPr>
            </w:pPr>
            <w:proofErr w:type="spellStart"/>
            <w:r w:rsidRPr="00D900F9">
              <w:rPr>
                <w:rFonts w:ascii="맑은 고딕" w:eastAsia="맑은 고딕" w:hAnsi="맑은 고딕" w:cs="MS Gothic" w:hint="eastAsia"/>
                <w:sz w:val="20"/>
                <w:szCs w:val="20"/>
              </w:rPr>
              <w:t>데</w:t>
            </w:r>
            <w:r w:rsidRPr="00D900F9">
              <w:rPr>
                <w:rFonts w:ascii="맑은 고딕" w:eastAsia="맑은 고딕" w:hAnsi="맑은 고딕" w:cs="MS Gothic"/>
                <w:sz w:val="20"/>
                <w:szCs w:val="20"/>
              </w:rPr>
              <w:t>오드란트제</w:t>
            </w:r>
            <w:proofErr w:type="spellEnd"/>
            <w:r w:rsidRPr="00D900F9">
              <w:rPr>
                <w:rFonts w:ascii="맑은 고딕" w:eastAsia="맑은 고딕" w:hAnsi="맑은 고딕" w:cs="MS Gothic"/>
                <w:sz w:val="20"/>
                <w:szCs w:val="20"/>
              </w:rPr>
              <w:t>, 파우더 스프레이 등의 에어로졸 제품</w:t>
            </w:r>
          </w:p>
        </w:tc>
      </w:tr>
      <w:tr w:rsidR="00D900F9" w:rsidRPr="00D900F9" w14:paraId="76AAAAAD" w14:textId="77777777" w:rsidTr="000378BD">
        <w:trPr>
          <w:trHeight w:val="2778"/>
        </w:trPr>
        <w:tc>
          <w:tcPr>
            <w:tcW w:w="4875" w:type="dxa"/>
          </w:tcPr>
          <w:p w14:paraId="3E96B93F" w14:textId="77777777" w:rsidR="00D900F9" w:rsidRPr="00D900F9" w:rsidRDefault="00D900F9" w:rsidP="002E1537">
            <w:pPr>
              <w:widowControl w:val="0"/>
              <w:autoSpaceDE w:val="0"/>
              <w:autoSpaceDN w:val="0"/>
              <w:ind w:leftChars="74" w:left="163"/>
              <w:rPr>
                <w:rFonts w:ascii="맑은 고딕" w:eastAsia="맑은 고딕" w:hAnsi="맑은 고딕" w:cs="MS Gothic"/>
                <w:sz w:val="20"/>
                <w:szCs w:val="20"/>
              </w:rPr>
            </w:pPr>
            <w:r w:rsidRPr="00D900F9">
              <w:rPr>
                <w:rFonts w:ascii="맑은 고딕" w:eastAsia="맑은 고딕" w:hAnsi="맑은 고딕" w:cs="MS Gothic"/>
                <w:sz w:val="20"/>
                <w:szCs w:val="20"/>
              </w:rPr>
              <w:t>【기재 예시 11】</w:t>
            </w:r>
          </w:p>
          <w:p w14:paraId="374D8439" w14:textId="77777777" w:rsidR="00D900F9" w:rsidRPr="00D900F9" w:rsidRDefault="00D900F9" w:rsidP="002E1537">
            <w:pPr>
              <w:pStyle w:val="ac"/>
              <w:widowControl w:val="0"/>
              <w:numPr>
                <w:ilvl w:val="0"/>
                <w:numId w:val="21"/>
              </w:numPr>
              <w:tabs>
                <w:tab w:val="left" w:pos="306"/>
              </w:tabs>
              <w:autoSpaceDE w:val="0"/>
              <w:autoSpaceDN w:val="0"/>
              <w:ind w:left="306" w:hanging="306"/>
              <w:rPr>
                <w:rFonts w:ascii="맑은 고딕" w:eastAsia="맑은 고딕" w:hAnsi="맑은 고딕" w:cs="MS Gothic"/>
                <w:sz w:val="20"/>
                <w:szCs w:val="20"/>
              </w:rPr>
            </w:pPr>
            <w:r w:rsidRPr="00D900F9">
              <w:rPr>
                <w:rFonts w:ascii="맑은 고딕" w:eastAsia="맑은 고딕" w:hAnsi="맑은 고딕" w:cs="MS Gothic"/>
                <w:sz w:val="20"/>
                <w:szCs w:val="20"/>
              </w:rPr>
              <w:t>사용 후에는 반드시 뚜껑을 꽉 잘 닫아 주십시오.</w:t>
            </w:r>
          </w:p>
          <w:p w14:paraId="33D64C7C" w14:textId="77777777" w:rsidR="00D900F9" w:rsidRPr="00D900F9" w:rsidRDefault="00D900F9" w:rsidP="002E1537">
            <w:pPr>
              <w:pStyle w:val="ac"/>
              <w:widowControl w:val="0"/>
              <w:numPr>
                <w:ilvl w:val="0"/>
                <w:numId w:val="21"/>
              </w:numPr>
              <w:tabs>
                <w:tab w:val="left" w:pos="306"/>
              </w:tabs>
              <w:autoSpaceDE w:val="0"/>
              <w:autoSpaceDN w:val="0"/>
              <w:ind w:left="306" w:hanging="306"/>
              <w:rPr>
                <w:rFonts w:ascii="맑은 고딕" w:eastAsia="맑은 고딕" w:hAnsi="맑은 고딕" w:cs="MS Gothic"/>
                <w:sz w:val="20"/>
                <w:szCs w:val="20"/>
              </w:rPr>
            </w:pPr>
            <w:r w:rsidRPr="00D900F9">
              <w:rPr>
                <w:rFonts w:ascii="맑은 고딕" w:eastAsia="맑은 고딕" w:hAnsi="맑은 고딕" w:cs="MS Gothic"/>
                <w:sz w:val="20"/>
                <w:szCs w:val="20"/>
              </w:rPr>
              <w:t>영유아의 손이 닿지 않는 곳에 보관해 주십시오.</w:t>
            </w:r>
          </w:p>
          <w:p w14:paraId="3F40F95A" w14:textId="77777777" w:rsidR="00D900F9" w:rsidRPr="00D900F9" w:rsidRDefault="00D900F9" w:rsidP="002E1537">
            <w:pPr>
              <w:pStyle w:val="ac"/>
              <w:widowControl w:val="0"/>
              <w:numPr>
                <w:ilvl w:val="0"/>
                <w:numId w:val="21"/>
              </w:numPr>
              <w:tabs>
                <w:tab w:val="left" w:pos="306"/>
              </w:tabs>
              <w:autoSpaceDE w:val="0"/>
              <w:autoSpaceDN w:val="0"/>
              <w:ind w:left="306" w:hanging="306"/>
              <w:rPr>
                <w:rFonts w:ascii="맑은 고딕" w:eastAsia="맑은 고딕" w:hAnsi="맑은 고딕" w:cs="MS Gothic"/>
                <w:sz w:val="20"/>
                <w:szCs w:val="20"/>
              </w:rPr>
            </w:pPr>
            <w:r w:rsidRPr="00D900F9">
              <w:rPr>
                <w:rFonts w:ascii="맑은 고딕" w:eastAsia="맑은 고딕" w:hAnsi="맑은 고딕" w:cs="MS Gothic"/>
                <w:sz w:val="20"/>
                <w:szCs w:val="20"/>
              </w:rPr>
              <w:t>고온 또는 저온의 장소, 직사광선이 닿는 곳에는 보관하지 마십시오.</w:t>
            </w:r>
          </w:p>
          <w:p w14:paraId="46EFE5B0" w14:textId="1B442C6F" w:rsidR="00D900F9" w:rsidRPr="000378BD" w:rsidRDefault="00D900F9" w:rsidP="002E1537">
            <w:pPr>
              <w:pStyle w:val="ac"/>
              <w:widowControl w:val="0"/>
              <w:numPr>
                <w:ilvl w:val="0"/>
                <w:numId w:val="21"/>
              </w:numPr>
              <w:tabs>
                <w:tab w:val="left" w:pos="306"/>
              </w:tabs>
              <w:autoSpaceDE w:val="0"/>
              <w:autoSpaceDN w:val="0"/>
              <w:ind w:left="306" w:hanging="306"/>
              <w:rPr>
                <w:rFonts w:ascii="맑은 고딕" w:eastAsia="맑은 고딕" w:hAnsi="맑은 고딕" w:cs="MS Gothic"/>
                <w:sz w:val="20"/>
                <w:szCs w:val="20"/>
              </w:rPr>
            </w:pPr>
            <w:r w:rsidRPr="00D900F9">
              <w:rPr>
                <w:rFonts w:ascii="맑은 고딕" w:eastAsia="맑은 고딕" w:hAnsi="맑은 고딕" w:cs="MS Gothic"/>
                <w:sz w:val="20"/>
                <w:szCs w:val="20"/>
              </w:rPr>
              <w:t>인화성이 있으므로, 보관 및 취급 시 화기에 각별히 주의해 주십시오.</w:t>
            </w:r>
          </w:p>
        </w:tc>
        <w:tc>
          <w:tcPr>
            <w:tcW w:w="4875" w:type="dxa"/>
          </w:tcPr>
          <w:p w14:paraId="7C4B7A95" w14:textId="77777777" w:rsidR="00D900F9" w:rsidRPr="00D900F9" w:rsidRDefault="00D900F9" w:rsidP="002E1537">
            <w:pPr>
              <w:widowControl w:val="0"/>
              <w:autoSpaceDE w:val="0"/>
              <w:autoSpaceDN w:val="0"/>
              <w:rPr>
                <w:rFonts w:ascii="맑은 고딕" w:eastAsia="맑은 고딕" w:hAnsi="맑은 고딕" w:cs="MS Gothic"/>
                <w:sz w:val="20"/>
                <w:szCs w:val="20"/>
              </w:rPr>
            </w:pPr>
            <w:r w:rsidRPr="00D900F9">
              <w:rPr>
                <w:rFonts w:ascii="맑은 고딕" w:eastAsia="맑은 고딕" w:hAnsi="맑은 고딕" w:cs="MS Gothic"/>
                <w:sz w:val="20"/>
                <w:szCs w:val="20"/>
              </w:rPr>
              <w:t>개별 제품의 특성에 따라 표시</w:t>
            </w:r>
          </w:p>
        </w:tc>
      </w:tr>
    </w:tbl>
    <w:p w14:paraId="0C629521" w14:textId="77777777" w:rsidR="00D900F9" w:rsidRPr="0079153D" w:rsidRDefault="00D900F9" w:rsidP="006F681F">
      <w:pPr>
        <w:widowControl w:val="0"/>
        <w:autoSpaceDE w:val="0"/>
        <w:autoSpaceDN w:val="0"/>
        <w:spacing w:afterLines="50" w:after="120"/>
        <w:ind w:firstLineChars="129" w:firstLine="258"/>
        <w:jc w:val="center"/>
        <w:rPr>
          <w:rFonts w:eastAsiaTheme="minorHAnsi"/>
          <w:sz w:val="20"/>
          <w:szCs w:val="20"/>
        </w:rPr>
      </w:pPr>
    </w:p>
    <w:p w14:paraId="3CFFC437" w14:textId="77777777" w:rsidR="00D900F9" w:rsidRPr="000378BD" w:rsidRDefault="00D900F9" w:rsidP="002E1537">
      <w:pPr>
        <w:pStyle w:val="a3"/>
        <w:autoSpaceDE w:val="0"/>
        <w:autoSpaceDN w:val="0"/>
        <w:rPr>
          <w:rFonts w:ascii="맑은 고딕" w:eastAsia="맑은 고딕" w:hAnsi="맑은 고딕"/>
          <w:sz w:val="20"/>
          <w:szCs w:val="20"/>
        </w:rPr>
      </w:pPr>
      <w:r w:rsidRPr="000378BD">
        <w:rPr>
          <w:rFonts w:ascii="맑은 고딕" w:eastAsia="맑은 고딕" w:hAnsi="맑은 고딕"/>
          <w:sz w:val="20"/>
          <w:szCs w:val="20"/>
        </w:rPr>
        <w:t>＜참고 정보＞</w:t>
      </w:r>
    </w:p>
    <w:p w14:paraId="3B1758C8" w14:textId="4DFF3BAD" w:rsidR="00D900F9" w:rsidRPr="000378BD" w:rsidRDefault="00D900F9" w:rsidP="002E1537">
      <w:pPr>
        <w:pStyle w:val="ac"/>
        <w:widowControl w:val="0"/>
        <w:numPr>
          <w:ilvl w:val="0"/>
          <w:numId w:val="23"/>
        </w:numPr>
        <w:tabs>
          <w:tab w:val="left" w:pos="567"/>
        </w:tabs>
        <w:autoSpaceDE w:val="0"/>
        <w:autoSpaceDN w:val="0"/>
        <w:ind w:left="284" w:hanging="142"/>
        <w:rPr>
          <w:rFonts w:eastAsiaTheme="minorHAnsi"/>
          <w:sz w:val="20"/>
          <w:szCs w:val="20"/>
        </w:rPr>
      </w:pPr>
      <w:r w:rsidRPr="000378BD">
        <w:rPr>
          <w:rFonts w:eastAsiaTheme="minorHAnsi"/>
          <w:sz w:val="20"/>
          <w:szCs w:val="20"/>
        </w:rPr>
        <w:t xml:space="preserve">화장품 등의 사용상 주의사항에 관하여 (2014년 5월 30일 </w:t>
      </w:r>
      <w:proofErr w:type="spellStart"/>
      <w:r w:rsidRPr="000378BD">
        <w:rPr>
          <w:rFonts w:eastAsiaTheme="minorHAnsi"/>
          <w:sz w:val="20"/>
          <w:szCs w:val="20"/>
        </w:rPr>
        <w:t>약식발</w:t>
      </w:r>
      <w:proofErr w:type="spellEnd"/>
      <w:r w:rsidR="005C29C3">
        <w:rPr>
          <w:rFonts w:eastAsiaTheme="minorHAnsi" w:hint="eastAsia"/>
          <w:sz w:val="20"/>
          <w:szCs w:val="20"/>
        </w:rPr>
        <w:t xml:space="preserve"> </w:t>
      </w:r>
      <w:r w:rsidRPr="000378BD">
        <w:rPr>
          <w:rFonts w:eastAsiaTheme="minorHAnsi"/>
          <w:sz w:val="20"/>
          <w:szCs w:val="20"/>
        </w:rPr>
        <w:t>0530 제2호 후생노동성 의약식품국장 통지)</w:t>
      </w:r>
    </w:p>
    <w:p w14:paraId="09B5D297" w14:textId="77777777" w:rsidR="00D900F9" w:rsidRPr="0079153D" w:rsidRDefault="00D900F9" w:rsidP="002E1537">
      <w:pPr>
        <w:pStyle w:val="ac"/>
        <w:widowControl w:val="0"/>
        <w:numPr>
          <w:ilvl w:val="0"/>
          <w:numId w:val="23"/>
        </w:numPr>
        <w:tabs>
          <w:tab w:val="left" w:pos="567"/>
        </w:tabs>
        <w:autoSpaceDE w:val="0"/>
        <w:autoSpaceDN w:val="0"/>
        <w:ind w:left="284" w:hanging="142"/>
        <w:rPr>
          <w:rFonts w:eastAsiaTheme="minorHAnsi"/>
          <w:sz w:val="20"/>
          <w:szCs w:val="20"/>
        </w:rPr>
      </w:pPr>
      <w:r w:rsidRPr="0079153D">
        <w:rPr>
          <w:rFonts w:eastAsiaTheme="minorHAnsi"/>
          <w:sz w:val="20"/>
          <w:szCs w:val="20"/>
        </w:rPr>
        <w:t>사단법인 일본안과의사회 발행 「일본의 안과」</w:t>
      </w:r>
      <w:r w:rsidRPr="000378BD">
        <w:rPr>
          <w:rFonts w:eastAsiaTheme="minorHAnsi"/>
          <w:sz w:val="20"/>
          <w:szCs w:val="20"/>
        </w:rPr>
        <w:t> </w:t>
      </w:r>
      <w:r w:rsidRPr="0079153D">
        <w:rPr>
          <w:rFonts w:eastAsiaTheme="minorHAnsi"/>
          <w:sz w:val="20"/>
          <w:szCs w:val="20"/>
        </w:rPr>
        <w:t>(제61권 제9호 1990년)</w:t>
      </w:r>
    </w:p>
    <w:p w14:paraId="1F5CADD8" w14:textId="33C2A9F7" w:rsidR="00D900F9" w:rsidRPr="0079153D" w:rsidRDefault="00D900F9" w:rsidP="002E1537">
      <w:pPr>
        <w:pStyle w:val="ac"/>
        <w:widowControl w:val="0"/>
        <w:numPr>
          <w:ilvl w:val="0"/>
          <w:numId w:val="23"/>
        </w:numPr>
        <w:tabs>
          <w:tab w:val="left" w:pos="567"/>
        </w:tabs>
        <w:autoSpaceDE w:val="0"/>
        <w:autoSpaceDN w:val="0"/>
        <w:ind w:left="284" w:hanging="142"/>
        <w:rPr>
          <w:rFonts w:eastAsiaTheme="minorHAnsi"/>
          <w:sz w:val="20"/>
          <w:szCs w:val="20"/>
        </w:rPr>
      </w:pPr>
      <w:proofErr w:type="spellStart"/>
      <w:r w:rsidRPr="0079153D">
        <w:rPr>
          <w:rFonts w:eastAsiaTheme="minorHAnsi"/>
          <w:sz w:val="20"/>
          <w:szCs w:val="20"/>
        </w:rPr>
        <w:t>스크럽</w:t>
      </w:r>
      <w:proofErr w:type="spellEnd"/>
      <w:r w:rsidRPr="0079153D">
        <w:rPr>
          <w:rFonts w:eastAsiaTheme="minorHAnsi"/>
          <w:sz w:val="20"/>
          <w:szCs w:val="20"/>
        </w:rPr>
        <w:t xml:space="preserve"> 등의 불용성 성분을 함유한 세안제의 사용상 주의사항에 관하여 (</w:t>
      </w:r>
      <w:proofErr w:type="spellStart"/>
      <w:r w:rsidRPr="0079153D">
        <w:rPr>
          <w:rFonts w:eastAsiaTheme="minorHAnsi"/>
          <w:sz w:val="20"/>
          <w:szCs w:val="20"/>
        </w:rPr>
        <w:t>약식안발</w:t>
      </w:r>
      <w:proofErr w:type="spellEnd"/>
      <w:r w:rsidR="005C29C3">
        <w:rPr>
          <w:rFonts w:eastAsiaTheme="minorHAnsi" w:hint="eastAsia"/>
          <w:sz w:val="20"/>
          <w:szCs w:val="20"/>
        </w:rPr>
        <w:t xml:space="preserve"> </w:t>
      </w:r>
      <w:r w:rsidRPr="0079153D">
        <w:rPr>
          <w:rFonts w:eastAsiaTheme="minorHAnsi"/>
          <w:sz w:val="20"/>
          <w:szCs w:val="20"/>
        </w:rPr>
        <w:t>0818 제1호/약식심사발0818 제1호/2010년 8월 18일/후생노동성 의약식품국 안전대책과장 및 심사관리과장 통지)</w:t>
      </w:r>
    </w:p>
    <w:p w14:paraId="4185F9C8" w14:textId="77777777" w:rsidR="00D900F9" w:rsidRPr="0079153D" w:rsidRDefault="00D900F9" w:rsidP="002E1537">
      <w:pPr>
        <w:pStyle w:val="ac"/>
        <w:widowControl w:val="0"/>
        <w:numPr>
          <w:ilvl w:val="0"/>
          <w:numId w:val="23"/>
        </w:numPr>
        <w:tabs>
          <w:tab w:val="left" w:pos="567"/>
        </w:tabs>
        <w:autoSpaceDE w:val="0"/>
        <w:autoSpaceDN w:val="0"/>
        <w:ind w:left="284" w:hanging="142"/>
        <w:rPr>
          <w:rFonts w:eastAsiaTheme="minorHAnsi"/>
          <w:sz w:val="20"/>
          <w:szCs w:val="20"/>
        </w:rPr>
      </w:pPr>
      <w:r w:rsidRPr="0079153D">
        <w:rPr>
          <w:rFonts w:eastAsiaTheme="minorHAnsi"/>
          <w:sz w:val="20"/>
          <w:szCs w:val="20"/>
        </w:rPr>
        <w:t xml:space="preserve">베이비파우더의 주의 표시에 대하여 (1980년 9월 19일 / 제55년 </w:t>
      </w:r>
      <w:proofErr w:type="spellStart"/>
      <w:r w:rsidRPr="0079153D">
        <w:rPr>
          <w:rFonts w:eastAsiaTheme="minorHAnsi"/>
          <w:sz w:val="20"/>
          <w:szCs w:val="20"/>
        </w:rPr>
        <w:t>장공련</w:t>
      </w:r>
      <w:proofErr w:type="spellEnd"/>
      <w:r w:rsidRPr="0079153D">
        <w:rPr>
          <w:rFonts w:eastAsiaTheme="minorHAnsi"/>
          <w:sz w:val="20"/>
          <w:szCs w:val="20"/>
        </w:rPr>
        <w:t xml:space="preserve"> 제41호)</w:t>
      </w:r>
    </w:p>
    <w:p w14:paraId="50F50149" w14:textId="77777777" w:rsidR="00877609" w:rsidRDefault="00877609" w:rsidP="006F681F">
      <w:pPr>
        <w:widowControl w:val="0"/>
        <w:autoSpaceDE w:val="0"/>
        <w:autoSpaceDN w:val="0"/>
        <w:spacing w:afterLines="50" w:after="120"/>
        <w:ind w:left="258"/>
        <w:jc w:val="right"/>
        <w:rPr>
          <w:rFonts w:eastAsiaTheme="minorHAnsi"/>
          <w:sz w:val="20"/>
          <w:szCs w:val="20"/>
        </w:rPr>
      </w:pPr>
    </w:p>
    <w:p w14:paraId="4BCC3DFB" w14:textId="7933BD60" w:rsidR="00D900F9" w:rsidRPr="0079153D" w:rsidRDefault="00D900F9" w:rsidP="006F681F">
      <w:pPr>
        <w:widowControl w:val="0"/>
        <w:autoSpaceDE w:val="0"/>
        <w:autoSpaceDN w:val="0"/>
        <w:spacing w:afterLines="50" w:after="120"/>
        <w:ind w:left="258"/>
        <w:jc w:val="right"/>
        <w:rPr>
          <w:rFonts w:eastAsiaTheme="minorHAnsi"/>
          <w:sz w:val="20"/>
          <w:szCs w:val="20"/>
        </w:rPr>
      </w:pPr>
      <w:r w:rsidRPr="0079153D">
        <w:rPr>
          <w:rFonts w:eastAsiaTheme="minorHAnsi"/>
          <w:sz w:val="20"/>
          <w:szCs w:val="20"/>
        </w:rPr>
        <w:t>이상</w:t>
      </w:r>
    </w:p>
    <w:p w14:paraId="01FB723E" w14:textId="77777777" w:rsidR="0004159E" w:rsidRPr="00D900F9" w:rsidRDefault="0004159E" w:rsidP="006F681F">
      <w:pPr>
        <w:widowControl w:val="0"/>
        <w:tabs>
          <w:tab w:val="left" w:pos="567"/>
        </w:tabs>
        <w:autoSpaceDE w:val="0"/>
        <w:autoSpaceDN w:val="0"/>
        <w:jc w:val="left"/>
        <w:rPr>
          <w:rFonts w:eastAsiaTheme="minorHAnsi"/>
          <w:sz w:val="20"/>
          <w:szCs w:val="20"/>
        </w:rPr>
      </w:pPr>
    </w:p>
    <w:sectPr w:rsidR="0004159E" w:rsidRPr="00D900F9" w:rsidSect="00C7148C">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3B962" w14:textId="77777777" w:rsidR="00CD02B9" w:rsidRDefault="00CD02B9" w:rsidP="0032358C">
      <w:r>
        <w:separator/>
      </w:r>
    </w:p>
  </w:endnote>
  <w:endnote w:type="continuationSeparator" w:id="0">
    <w:p w14:paraId="0E5120DA" w14:textId="77777777" w:rsidR="00CD02B9" w:rsidRDefault="00CD02B9" w:rsidP="00323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CBE0E" w14:textId="77777777" w:rsidR="00CD02B9" w:rsidRDefault="00CD02B9" w:rsidP="0032358C">
      <w:r>
        <w:separator/>
      </w:r>
    </w:p>
  </w:footnote>
  <w:footnote w:type="continuationSeparator" w:id="0">
    <w:p w14:paraId="287D5B47" w14:textId="77777777" w:rsidR="00CD02B9" w:rsidRDefault="00CD02B9" w:rsidP="003235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34BCD"/>
    <w:multiLevelType w:val="hybridMultilevel"/>
    <w:tmpl w:val="44F496AE"/>
    <w:lvl w:ilvl="0" w:tplc="8CCE6520">
      <w:start w:val="1"/>
      <w:numFmt w:val="decimal"/>
      <w:lvlText w:val="(%1)"/>
      <w:lvlJc w:val="left"/>
      <w:pPr>
        <w:ind w:left="258" w:hanging="440"/>
      </w:pPr>
      <w:rPr>
        <w:rFonts w:hint="eastAsia"/>
      </w:rPr>
    </w:lvl>
    <w:lvl w:ilvl="1" w:tplc="04090017" w:tentative="1">
      <w:start w:val="1"/>
      <w:numFmt w:val="aiueoFullWidth"/>
      <w:lvlText w:val="(%2)"/>
      <w:lvlJc w:val="left"/>
      <w:pPr>
        <w:ind w:left="698" w:hanging="440"/>
      </w:pPr>
    </w:lvl>
    <w:lvl w:ilvl="2" w:tplc="04090011" w:tentative="1">
      <w:start w:val="1"/>
      <w:numFmt w:val="decimalEnclosedCircle"/>
      <w:lvlText w:val="%3"/>
      <w:lvlJc w:val="left"/>
      <w:pPr>
        <w:ind w:left="1138" w:hanging="440"/>
      </w:pPr>
    </w:lvl>
    <w:lvl w:ilvl="3" w:tplc="0409000F" w:tentative="1">
      <w:start w:val="1"/>
      <w:numFmt w:val="decimal"/>
      <w:lvlText w:val="%4."/>
      <w:lvlJc w:val="left"/>
      <w:pPr>
        <w:ind w:left="1578" w:hanging="440"/>
      </w:pPr>
    </w:lvl>
    <w:lvl w:ilvl="4" w:tplc="04090017" w:tentative="1">
      <w:start w:val="1"/>
      <w:numFmt w:val="aiueoFullWidth"/>
      <w:lvlText w:val="(%5)"/>
      <w:lvlJc w:val="left"/>
      <w:pPr>
        <w:ind w:left="2018" w:hanging="440"/>
      </w:pPr>
    </w:lvl>
    <w:lvl w:ilvl="5" w:tplc="04090011" w:tentative="1">
      <w:start w:val="1"/>
      <w:numFmt w:val="decimalEnclosedCircle"/>
      <w:lvlText w:val="%6"/>
      <w:lvlJc w:val="left"/>
      <w:pPr>
        <w:ind w:left="2458" w:hanging="440"/>
      </w:pPr>
    </w:lvl>
    <w:lvl w:ilvl="6" w:tplc="0409000F" w:tentative="1">
      <w:start w:val="1"/>
      <w:numFmt w:val="decimal"/>
      <w:lvlText w:val="%7."/>
      <w:lvlJc w:val="left"/>
      <w:pPr>
        <w:ind w:left="2898" w:hanging="440"/>
      </w:pPr>
    </w:lvl>
    <w:lvl w:ilvl="7" w:tplc="04090017" w:tentative="1">
      <w:start w:val="1"/>
      <w:numFmt w:val="aiueoFullWidth"/>
      <w:lvlText w:val="(%8)"/>
      <w:lvlJc w:val="left"/>
      <w:pPr>
        <w:ind w:left="3338" w:hanging="440"/>
      </w:pPr>
    </w:lvl>
    <w:lvl w:ilvl="8" w:tplc="04090011" w:tentative="1">
      <w:start w:val="1"/>
      <w:numFmt w:val="decimalEnclosedCircle"/>
      <w:lvlText w:val="%9"/>
      <w:lvlJc w:val="left"/>
      <w:pPr>
        <w:ind w:left="3778" w:hanging="440"/>
      </w:pPr>
    </w:lvl>
  </w:abstractNum>
  <w:abstractNum w:abstractNumId="1" w15:restartNumberingAfterBreak="0">
    <w:nsid w:val="0B3D4C4E"/>
    <w:multiLevelType w:val="hybridMultilevel"/>
    <w:tmpl w:val="169CD974"/>
    <w:lvl w:ilvl="0" w:tplc="FFFFFFFF">
      <w:start w:val="1"/>
      <w:numFmt w:val="decimal"/>
      <w:lvlText w:val="%1."/>
      <w:lvlJc w:val="left"/>
      <w:pPr>
        <w:ind w:left="440" w:hanging="440"/>
      </w:p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 w15:restartNumberingAfterBreak="0">
    <w:nsid w:val="11F05FC8"/>
    <w:multiLevelType w:val="multilevel"/>
    <w:tmpl w:val="3078DC0A"/>
    <w:lvl w:ilvl="0">
      <w:start w:val="1"/>
      <w:numFmt w:val="decimal"/>
      <w:lvlText w:val="%1"/>
      <w:lvlJc w:val="left"/>
      <w:pPr>
        <w:ind w:left="425" w:hanging="425"/>
      </w:pPr>
      <w:rPr>
        <w:rFonts w:hint="eastAsia"/>
      </w:rPr>
    </w:lvl>
    <w:lvl w:ilvl="1">
      <w:start w:val="1"/>
      <w:numFmt w:val="decimal"/>
      <w:lvlText w:val="%2)"/>
      <w:lvlJc w:val="left"/>
      <w:pPr>
        <w:ind w:left="992" w:hanging="567"/>
      </w:pPr>
      <w:rPr>
        <w:rFonts w:hint="eastAsia"/>
      </w:rPr>
    </w:lvl>
    <w:lvl w:ilvl="2">
      <w:start w:val="1"/>
      <w:numFmt w:val="decimalEnclosedCircle"/>
      <w:lvlText w:val="%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15:restartNumberingAfterBreak="0">
    <w:nsid w:val="17A1270B"/>
    <w:multiLevelType w:val="hybridMultilevel"/>
    <w:tmpl w:val="C3E83874"/>
    <w:lvl w:ilvl="0" w:tplc="F2AC60DE">
      <w:start w:val="1"/>
      <w:numFmt w:val="decimalEnclosedCircle"/>
      <w:lvlText w:val="%1"/>
      <w:lvlJc w:val="left"/>
      <w:pPr>
        <w:ind w:left="1160" w:hanging="360"/>
      </w:pPr>
      <w:rPr>
        <w:rFonts w:hint="default"/>
      </w:rPr>
    </w:lvl>
    <w:lvl w:ilvl="1" w:tplc="04090017" w:tentative="1">
      <w:start w:val="1"/>
      <w:numFmt w:val="aiueoFullWidth"/>
      <w:lvlText w:val="(%2)"/>
      <w:lvlJc w:val="left"/>
      <w:pPr>
        <w:ind w:left="1680" w:hanging="440"/>
      </w:pPr>
    </w:lvl>
    <w:lvl w:ilvl="2" w:tplc="04090011" w:tentative="1">
      <w:start w:val="1"/>
      <w:numFmt w:val="decimalEnclosedCircle"/>
      <w:lvlText w:val="%3"/>
      <w:lvlJc w:val="left"/>
      <w:pPr>
        <w:ind w:left="2120" w:hanging="440"/>
      </w:pPr>
    </w:lvl>
    <w:lvl w:ilvl="3" w:tplc="0409000F" w:tentative="1">
      <w:start w:val="1"/>
      <w:numFmt w:val="decimal"/>
      <w:lvlText w:val="%4."/>
      <w:lvlJc w:val="left"/>
      <w:pPr>
        <w:ind w:left="2560" w:hanging="440"/>
      </w:pPr>
    </w:lvl>
    <w:lvl w:ilvl="4" w:tplc="04090017" w:tentative="1">
      <w:start w:val="1"/>
      <w:numFmt w:val="aiueoFullWidth"/>
      <w:lvlText w:val="(%5)"/>
      <w:lvlJc w:val="left"/>
      <w:pPr>
        <w:ind w:left="3000" w:hanging="440"/>
      </w:pPr>
    </w:lvl>
    <w:lvl w:ilvl="5" w:tplc="04090011" w:tentative="1">
      <w:start w:val="1"/>
      <w:numFmt w:val="decimalEnclosedCircle"/>
      <w:lvlText w:val="%6"/>
      <w:lvlJc w:val="left"/>
      <w:pPr>
        <w:ind w:left="3440" w:hanging="440"/>
      </w:pPr>
    </w:lvl>
    <w:lvl w:ilvl="6" w:tplc="0409000F" w:tentative="1">
      <w:start w:val="1"/>
      <w:numFmt w:val="decimal"/>
      <w:lvlText w:val="%7."/>
      <w:lvlJc w:val="left"/>
      <w:pPr>
        <w:ind w:left="3880" w:hanging="440"/>
      </w:pPr>
    </w:lvl>
    <w:lvl w:ilvl="7" w:tplc="04090017" w:tentative="1">
      <w:start w:val="1"/>
      <w:numFmt w:val="aiueoFullWidth"/>
      <w:lvlText w:val="(%8)"/>
      <w:lvlJc w:val="left"/>
      <w:pPr>
        <w:ind w:left="4320" w:hanging="440"/>
      </w:pPr>
    </w:lvl>
    <w:lvl w:ilvl="8" w:tplc="04090011" w:tentative="1">
      <w:start w:val="1"/>
      <w:numFmt w:val="decimalEnclosedCircle"/>
      <w:lvlText w:val="%9"/>
      <w:lvlJc w:val="left"/>
      <w:pPr>
        <w:ind w:left="4760" w:hanging="440"/>
      </w:pPr>
    </w:lvl>
  </w:abstractNum>
  <w:abstractNum w:abstractNumId="4" w15:restartNumberingAfterBreak="0">
    <w:nsid w:val="23761F16"/>
    <w:multiLevelType w:val="multilevel"/>
    <w:tmpl w:val="3078DC0A"/>
    <w:lvl w:ilvl="0">
      <w:start w:val="1"/>
      <w:numFmt w:val="decimal"/>
      <w:lvlText w:val="%1"/>
      <w:lvlJc w:val="left"/>
      <w:pPr>
        <w:ind w:left="425" w:hanging="425"/>
      </w:pPr>
      <w:rPr>
        <w:rFonts w:hint="eastAsia"/>
      </w:rPr>
    </w:lvl>
    <w:lvl w:ilvl="1">
      <w:start w:val="1"/>
      <w:numFmt w:val="decimal"/>
      <w:lvlText w:val="%2)"/>
      <w:lvlJc w:val="left"/>
      <w:pPr>
        <w:ind w:left="992" w:hanging="567"/>
      </w:pPr>
      <w:rPr>
        <w:rFonts w:hint="eastAsia"/>
      </w:rPr>
    </w:lvl>
    <w:lvl w:ilvl="2">
      <w:start w:val="1"/>
      <w:numFmt w:val="decimalEnclosedCircle"/>
      <w:lvlText w:val="%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270825EA"/>
    <w:multiLevelType w:val="hybridMultilevel"/>
    <w:tmpl w:val="64AC9794"/>
    <w:lvl w:ilvl="0" w:tplc="0409000F">
      <w:start w:val="1"/>
      <w:numFmt w:val="decimal"/>
      <w:lvlText w:val="%1."/>
      <w:lvlJc w:val="left"/>
      <w:pPr>
        <w:ind w:left="698" w:hanging="440"/>
      </w:pPr>
    </w:lvl>
    <w:lvl w:ilvl="1" w:tplc="04090017" w:tentative="1">
      <w:start w:val="1"/>
      <w:numFmt w:val="aiueoFullWidth"/>
      <w:lvlText w:val="(%2)"/>
      <w:lvlJc w:val="left"/>
      <w:pPr>
        <w:ind w:left="1138" w:hanging="440"/>
      </w:pPr>
    </w:lvl>
    <w:lvl w:ilvl="2" w:tplc="04090011" w:tentative="1">
      <w:start w:val="1"/>
      <w:numFmt w:val="decimalEnclosedCircle"/>
      <w:lvlText w:val="%3"/>
      <w:lvlJc w:val="left"/>
      <w:pPr>
        <w:ind w:left="1578" w:hanging="440"/>
      </w:pPr>
    </w:lvl>
    <w:lvl w:ilvl="3" w:tplc="0409000F" w:tentative="1">
      <w:start w:val="1"/>
      <w:numFmt w:val="decimal"/>
      <w:lvlText w:val="%4."/>
      <w:lvlJc w:val="left"/>
      <w:pPr>
        <w:ind w:left="2018" w:hanging="440"/>
      </w:pPr>
    </w:lvl>
    <w:lvl w:ilvl="4" w:tplc="04090017" w:tentative="1">
      <w:start w:val="1"/>
      <w:numFmt w:val="aiueoFullWidth"/>
      <w:lvlText w:val="(%5)"/>
      <w:lvlJc w:val="left"/>
      <w:pPr>
        <w:ind w:left="2458" w:hanging="440"/>
      </w:pPr>
    </w:lvl>
    <w:lvl w:ilvl="5" w:tplc="04090011" w:tentative="1">
      <w:start w:val="1"/>
      <w:numFmt w:val="decimalEnclosedCircle"/>
      <w:lvlText w:val="%6"/>
      <w:lvlJc w:val="left"/>
      <w:pPr>
        <w:ind w:left="2898" w:hanging="440"/>
      </w:pPr>
    </w:lvl>
    <w:lvl w:ilvl="6" w:tplc="0409000F" w:tentative="1">
      <w:start w:val="1"/>
      <w:numFmt w:val="decimal"/>
      <w:lvlText w:val="%7."/>
      <w:lvlJc w:val="left"/>
      <w:pPr>
        <w:ind w:left="3338" w:hanging="440"/>
      </w:pPr>
    </w:lvl>
    <w:lvl w:ilvl="7" w:tplc="04090017" w:tentative="1">
      <w:start w:val="1"/>
      <w:numFmt w:val="aiueoFullWidth"/>
      <w:lvlText w:val="(%8)"/>
      <w:lvlJc w:val="left"/>
      <w:pPr>
        <w:ind w:left="3778" w:hanging="440"/>
      </w:pPr>
    </w:lvl>
    <w:lvl w:ilvl="8" w:tplc="04090011" w:tentative="1">
      <w:start w:val="1"/>
      <w:numFmt w:val="decimalEnclosedCircle"/>
      <w:lvlText w:val="%9"/>
      <w:lvlJc w:val="left"/>
      <w:pPr>
        <w:ind w:left="4218" w:hanging="440"/>
      </w:pPr>
    </w:lvl>
  </w:abstractNum>
  <w:abstractNum w:abstractNumId="6" w15:restartNumberingAfterBreak="0">
    <w:nsid w:val="33731377"/>
    <w:multiLevelType w:val="hybridMultilevel"/>
    <w:tmpl w:val="169CD974"/>
    <w:lvl w:ilvl="0" w:tplc="FFFFFFFF">
      <w:start w:val="1"/>
      <w:numFmt w:val="decimal"/>
      <w:lvlText w:val="%1."/>
      <w:lvlJc w:val="left"/>
      <w:pPr>
        <w:ind w:left="440" w:hanging="440"/>
      </w:p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7" w15:restartNumberingAfterBreak="0">
    <w:nsid w:val="419366BB"/>
    <w:multiLevelType w:val="multilevel"/>
    <w:tmpl w:val="729C4302"/>
    <w:lvl w:ilvl="0">
      <w:start w:val="1"/>
      <w:numFmt w:val="decimal"/>
      <w:lvlText w:val="(%1)"/>
      <w:lvlJc w:val="left"/>
      <w:pPr>
        <w:tabs>
          <w:tab w:val="num" w:pos="720"/>
        </w:tabs>
        <w:ind w:left="720" w:hanging="360"/>
      </w:pPr>
      <w:rPr>
        <w:rFonts w:hint="eastAsia"/>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2587C9F"/>
    <w:multiLevelType w:val="hybridMultilevel"/>
    <w:tmpl w:val="823EE67C"/>
    <w:lvl w:ilvl="0" w:tplc="FFFFFFFF">
      <w:start w:val="1"/>
      <w:numFmt w:val="decimal"/>
      <w:lvlText w:val="(%1)"/>
      <w:lvlJc w:val="left"/>
      <w:pPr>
        <w:ind w:left="698" w:hanging="440"/>
      </w:pPr>
      <w:rPr>
        <w:rFonts w:hint="eastAsia"/>
      </w:rPr>
    </w:lvl>
    <w:lvl w:ilvl="1" w:tplc="FFFFFFFF" w:tentative="1">
      <w:start w:val="1"/>
      <w:numFmt w:val="aiueoFullWidth"/>
      <w:lvlText w:val="(%2)"/>
      <w:lvlJc w:val="left"/>
      <w:pPr>
        <w:ind w:left="1138" w:hanging="440"/>
      </w:pPr>
    </w:lvl>
    <w:lvl w:ilvl="2" w:tplc="FFFFFFFF" w:tentative="1">
      <w:start w:val="1"/>
      <w:numFmt w:val="decimalEnclosedCircle"/>
      <w:lvlText w:val="%3"/>
      <w:lvlJc w:val="left"/>
      <w:pPr>
        <w:ind w:left="1578" w:hanging="440"/>
      </w:pPr>
    </w:lvl>
    <w:lvl w:ilvl="3" w:tplc="FFFFFFFF" w:tentative="1">
      <w:start w:val="1"/>
      <w:numFmt w:val="decimal"/>
      <w:lvlText w:val="%4."/>
      <w:lvlJc w:val="left"/>
      <w:pPr>
        <w:ind w:left="2018" w:hanging="440"/>
      </w:pPr>
    </w:lvl>
    <w:lvl w:ilvl="4" w:tplc="FFFFFFFF" w:tentative="1">
      <w:start w:val="1"/>
      <w:numFmt w:val="aiueoFullWidth"/>
      <w:lvlText w:val="(%5)"/>
      <w:lvlJc w:val="left"/>
      <w:pPr>
        <w:ind w:left="2458" w:hanging="440"/>
      </w:pPr>
    </w:lvl>
    <w:lvl w:ilvl="5" w:tplc="FFFFFFFF" w:tentative="1">
      <w:start w:val="1"/>
      <w:numFmt w:val="decimalEnclosedCircle"/>
      <w:lvlText w:val="%6"/>
      <w:lvlJc w:val="left"/>
      <w:pPr>
        <w:ind w:left="2898" w:hanging="440"/>
      </w:pPr>
    </w:lvl>
    <w:lvl w:ilvl="6" w:tplc="FFFFFFFF" w:tentative="1">
      <w:start w:val="1"/>
      <w:numFmt w:val="decimal"/>
      <w:lvlText w:val="%7."/>
      <w:lvlJc w:val="left"/>
      <w:pPr>
        <w:ind w:left="3338" w:hanging="440"/>
      </w:pPr>
    </w:lvl>
    <w:lvl w:ilvl="7" w:tplc="FFFFFFFF" w:tentative="1">
      <w:start w:val="1"/>
      <w:numFmt w:val="aiueoFullWidth"/>
      <w:lvlText w:val="(%8)"/>
      <w:lvlJc w:val="left"/>
      <w:pPr>
        <w:ind w:left="3778" w:hanging="440"/>
      </w:pPr>
    </w:lvl>
    <w:lvl w:ilvl="8" w:tplc="FFFFFFFF" w:tentative="1">
      <w:start w:val="1"/>
      <w:numFmt w:val="decimalEnclosedCircle"/>
      <w:lvlText w:val="%9"/>
      <w:lvlJc w:val="left"/>
      <w:pPr>
        <w:ind w:left="4218" w:hanging="440"/>
      </w:pPr>
    </w:lvl>
  </w:abstractNum>
  <w:abstractNum w:abstractNumId="9" w15:restartNumberingAfterBreak="0">
    <w:nsid w:val="428E12C4"/>
    <w:multiLevelType w:val="hybridMultilevel"/>
    <w:tmpl w:val="3898AE9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449D004D"/>
    <w:multiLevelType w:val="hybridMultilevel"/>
    <w:tmpl w:val="823EE67C"/>
    <w:lvl w:ilvl="0" w:tplc="FFFFFFFF">
      <w:start w:val="1"/>
      <w:numFmt w:val="decimal"/>
      <w:lvlText w:val="(%1)"/>
      <w:lvlJc w:val="left"/>
      <w:pPr>
        <w:ind w:left="698" w:hanging="440"/>
      </w:pPr>
      <w:rPr>
        <w:rFonts w:hint="eastAsia"/>
      </w:rPr>
    </w:lvl>
    <w:lvl w:ilvl="1" w:tplc="FFFFFFFF" w:tentative="1">
      <w:start w:val="1"/>
      <w:numFmt w:val="aiueoFullWidth"/>
      <w:lvlText w:val="(%2)"/>
      <w:lvlJc w:val="left"/>
      <w:pPr>
        <w:ind w:left="1138" w:hanging="440"/>
      </w:pPr>
    </w:lvl>
    <w:lvl w:ilvl="2" w:tplc="FFFFFFFF" w:tentative="1">
      <w:start w:val="1"/>
      <w:numFmt w:val="decimalEnclosedCircle"/>
      <w:lvlText w:val="%3"/>
      <w:lvlJc w:val="left"/>
      <w:pPr>
        <w:ind w:left="1578" w:hanging="440"/>
      </w:pPr>
    </w:lvl>
    <w:lvl w:ilvl="3" w:tplc="FFFFFFFF" w:tentative="1">
      <w:start w:val="1"/>
      <w:numFmt w:val="decimal"/>
      <w:lvlText w:val="%4."/>
      <w:lvlJc w:val="left"/>
      <w:pPr>
        <w:ind w:left="2018" w:hanging="440"/>
      </w:pPr>
    </w:lvl>
    <w:lvl w:ilvl="4" w:tplc="FFFFFFFF" w:tentative="1">
      <w:start w:val="1"/>
      <w:numFmt w:val="aiueoFullWidth"/>
      <w:lvlText w:val="(%5)"/>
      <w:lvlJc w:val="left"/>
      <w:pPr>
        <w:ind w:left="2458" w:hanging="440"/>
      </w:pPr>
    </w:lvl>
    <w:lvl w:ilvl="5" w:tplc="FFFFFFFF" w:tentative="1">
      <w:start w:val="1"/>
      <w:numFmt w:val="decimalEnclosedCircle"/>
      <w:lvlText w:val="%6"/>
      <w:lvlJc w:val="left"/>
      <w:pPr>
        <w:ind w:left="2898" w:hanging="440"/>
      </w:pPr>
    </w:lvl>
    <w:lvl w:ilvl="6" w:tplc="FFFFFFFF" w:tentative="1">
      <w:start w:val="1"/>
      <w:numFmt w:val="decimal"/>
      <w:lvlText w:val="%7."/>
      <w:lvlJc w:val="left"/>
      <w:pPr>
        <w:ind w:left="3338" w:hanging="440"/>
      </w:pPr>
    </w:lvl>
    <w:lvl w:ilvl="7" w:tplc="FFFFFFFF" w:tentative="1">
      <w:start w:val="1"/>
      <w:numFmt w:val="aiueoFullWidth"/>
      <w:lvlText w:val="(%8)"/>
      <w:lvlJc w:val="left"/>
      <w:pPr>
        <w:ind w:left="3778" w:hanging="440"/>
      </w:pPr>
    </w:lvl>
    <w:lvl w:ilvl="8" w:tplc="FFFFFFFF" w:tentative="1">
      <w:start w:val="1"/>
      <w:numFmt w:val="decimalEnclosedCircle"/>
      <w:lvlText w:val="%9"/>
      <w:lvlJc w:val="left"/>
      <w:pPr>
        <w:ind w:left="4218" w:hanging="440"/>
      </w:pPr>
    </w:lvl>
  </w:abstractNum>
  <w:abstractNum w:abstractNumId="11" w15:restartNumberingAfterBreak="0">
    <w:nsid w:val="50DF3CB5"/>
    <w:multiLevelType w:val="hybridMultilevel"/>
    <w:tmpl w:val="7AEE92FC"/>
    <w:lvl w:ilvl="0" w:tplc="8CCE6520">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56391180"/>
    <w:multiLevelType w:val="multilevel"/>
    <w:tmpl w:val="3078DC0A"/>
    <w:lvl w:ilvl="0">
      <w:start w:val="1"/>
      <w:numFmt w:val="decimal"/>
      <w:lvlText w:val="%1"/>
      <w:lvlJc w:val="left"/>
      <w:pPr>
        <w:ind w:left="425" w:hanging="425"/>
      </w:pPr>
      <w:rPr>
        <w:rFonts w:hint="eastAsia"/>
      </w:rPr>
    </w:lvl>
    <w:lvl w:ilvl="1">
      <w:start w:val="1"/>
      <w:numFmt w:val="decimal"/>
      <w:lvlText w:val="%2)"/>
      <w:lvlJc w:val="left"/>
      <w:pPr>
        <w:ind w:left="992" w:hanging="567"/>
      </w:pPr>
      <w:rPr>
        <w:rFonts w:hint="eastAsia"/>
      </w:rPr>
    </w:lvl>
    <w:lvl w:ilvl="2">
      <w:start w:val="1"/>
      <w:numFmt w:val="decimalEnclosedCircle"/>
      <w:lvlText w:val="%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3" w15:restartNumberingAfterBreak="0">
    <w:nsid w:val="56DD12F3"/>
    <w:multiLevelType w:val="hybridMultilevel"/>
    <w:tmpl w:val="169CD974"/>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57FC25BE"/>
    <w:multiLevelType w:val="hybridMultilevel"/>
    <w:tmpl w:val="169CD974"/>
    <w:lvl w:ilvl="0" w:tplc="FFFFFFFF">
      <w:start w:val="1"/>
      <w:numFmt w:val="decimal"/>
      <w:lvlText w:val="%1."/>
      <w:lvlJc w:val="left"/>
      <w:pPr>
        <w:ind w:left="440" w:hanging="440"/>
      </w:p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5" w15:restartNumberingAfterBreak="0">
    <w:nsid w:val="67DE6B32"/>
    <w:multiLevelType w:val="hybridMultilevel"/>
    <w:tmpl w:val="52141B12"/>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6A9E0FB1"/>
    <w:multiLevelType w:val="hybridMultilevel"/>
    <w:tmpl w:val="540A61A0"/>
    <w:lvl w:ilvl="0" w:tplc="8CCE6520">
      <w:start w:val="1"/>
      <w:numFmt w:val="decimal"/>
      <w:lvlText w:val="(%1)"/>
      <w:lvlJc w:val="left"/>
      <w:pPr>
        <w:ind w:left="698" w:hanging="440"/>
      </w:pPr>
      <w:rPr>
        <w:rFonts w:hint="eastAsia"/>
      </w:rPr>
    </w:lvl>
    <w:lvl w:ilvl="1" w:tplc="04090017" w:tentative="1">
      <w:start w:val="1"/>
      <w:numFmt w:val="aiueoFullWidth"/>
      <w:lvlText w:val="(%2)"/>
      <w:lvlJc w:val="left"/>
      <w:pPr>
        <w:ind w:left="1138" w:hanging="440"/>
      </w:pPr>
    </w:lvl>
    <w:lvl w:ilvl="2" w:tplc="04090011" w:tentative="1">
      <w:start w:val="1"/>
      <w:numFmt w:val="decimalEnclosedCircle"/>
      <w:lvlText w:val="%3"/>
      <w:lvlJc w:val="left"/>
      <w:pPr>
        <w:ind w:left="1578" w:hanging="440"/>
      </w:pPr>
    </w:lvl>
    <w:lvl w:ilvl="3" w:tplc="0409000F" w:tentative="1">
      <w:start w:val="1"/>
      <w:numFmt w:val="decimal"/>
      <w:lvlText w:val="%4."/>
      <w:lvlJc w:val="left"/>
      <w:pPr>
        <w:ind w:left="2018" w:hanging="440"/>
      </w:pPr>
    </w:lvl>
    <w:lvl w:ilvl="4" w:tplc="04090017" w:tentative="1">
      <w:start w:val="1"/>
      <w:numFmt w:val="aiueoFullWidth"/>
      <w:lvlText w:val="(%5)"/>
      <w:lvlJc w:val="left"/>
      <w:pPr>
        <w:ind w:left="2458" w:hanging="440"/>
      </w:pPr>
    </w:lvl>
    <w:lvl w:ilvl="5" w:tplc="04090011" w:tentative="1">
      <w:start w:val="1"/>
      <w:numFmt w:val="decimalEnclosedCircle"/>
      <w:lvlText w:val="%6"/>
      <w:lvlJc w:val="left"/>
      <w:pPr>
        <w:ind w:left="2898" w:hanging="440"/>
      </w:pPr>
    </w:lvl>
    <w:lvl w:ilvl="6" w:tplc="0409000F" w:tentative="1">
      <w:start w:val="1"/>
      <w:numFmt w:val="decimal"/>
      <w:lvlText w:val="%7."/>
      <w:lvlJc w:val="left"/>
      <w:pPr>
        <w:ind w:left="3338" w:hanging="440"/>
      </w:pPr>
    </w:lvl>
    <w:lvl w:ilvl="7" w:tplc="04090017" w:tentative="1">
      <w:start w:val="1"/>
      <w:numFmt w:val="aiueoFullWidth"/>
      <w:lvlText w:val="(%8)"/>
      <w:lvlJc w:val="left"/>
      <w:pPr>
        <w:ind w:left="3778" w:hanging="440"/>
      </w:pPr>
    </w:lvl>
    <w:lvl w:ilvl="8" w:tplc="04090011" w:tentative="1">
      <w:start w:val="1"/>
      <w:numFmt w:val="decimalEnclosedCircle"/>
      <w:lvlText w:val="%9"/>
      <w:lvlJc w:val="left"/>
      <w:pPr>
        <w:ind w:left="4218" w:hanging="440"/>
      </w:pPr>
    </w:lvl>
  </w:abstractNum>
  <w:abstractNum w:abstractNumId="17" w15:restartNumberingAfterBreak="0">
    <w:nsid w:val="71C731B9"/>
    <w:multiLevelType w:val="hybridMultilevel"/>
    <w:tmpl w:val="169CD974"/>
    <w:lvl w:ilvl="0" w:tplc="FFFFFFFF">
      <w:start w:val="1"/>
      <w:numFmt w:val="decimal"/>
      <w:lvlText w:val="%1."/>
      <w:lvlJc w:val="left"/>
      <w:pPr>
        <w:ind w:left="440" w:hanging="440"/>
      </w:p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8" w15:restartNumberingAfterBreak="0">
    <w:nsid w:val="74151177"/>
    <w:multiLevelType w:val="multilevel"/>
    <w:tmpl w:val="3078DC0A"/>
    <w:lvl w:ilvl="0">
      <w:start w:val="1"/>
      <w:numFmt w:val="decimal"/>
      <w:lvlText w:val="%1"/>
      <w:lvlJc w:val="left"/>
      <w:pPr>
        <w:ind w:left="425" w:hanging="425"/>
      </w:pPr>
      <w:rPr>
        <w:rFonts w:hint="eastAsia"/>
      </w:rPr>
    </w:lvl>
    <w:lvl w:ilvl="1">
      <w:start w:val="1"/>
      <w:numFmt w:val="decimal"/>
      <w:lvlText w:val="%2)"/>
      <w:lvlJc w:val="left"/>
      <w:pPr>
        <w:ind w:left="992" w:hanging="567"/>
      </w:pPr>
      <w:rPr>
        <w:rFonts w:hint="eastAsia"/>
      </w:rPr>
    </w:lvl>
    <w:lvl w:ilvl="2">
      <w:start w:val="1"/>
      <w:numFmt w:val="decimalEnclosedCircle"/>
      <w:lvlText w:val="%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7933799F"/>
    <w:multiLevelType w:val="multilevel"/>
    <w:tmpl w:val="729C4302"/>
    <w:lvl w:ilvl="0">
      <w:start w:val="1"/>
      <w:numFmt w:val="decimal"/>
      <w:lvlText w:val="(%1)"/>
      <w:lvlJc w:val="left"/>
      <w:pPr>
        <w:tabs>
          <w:tab w:val="num" w:pos="720"/>
        </w:tabs>
        <w:ind w:left="720" w:hanging="360"/>
      </w:pPr>
      <w:rPr>
        <w:rFonts w:hint="eastAsia"/>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B721921"/>
    <w:multiLevelType w:val="hybridMultilevel"/>
    <w:tmpl w:val="823EE67C"/>
    <w:lvl w:ilvl="0" w:tplc="8CCE6520">
      <w:start w:val="1"/>
      <w:numFmt w:val="decimal"/>
      <w:lvlText w:val="(%1)"/>
      <w:lvlJc w:val="left"/>
      <w:pPr>
        <w:ind w:left="698" w:hanging="440"/>
      </w:pPr>
      <w:rPr>
        <w:rFonts w:hint="eastAsia"/>
      </w:rPr>
    </w:lvl>
    <w:lvl w:ilvl="1" w:tplc="04090017" w:tentative="1">
      <w:start w:val="1"/>
      <w:numFmt w:val="aiueoFullWidth"/>
      <w:lvlText w:val="(%2)"/>
      <w:lvlJc w:val="left"/>
      <w:pPr>
        <w:ind w:left="1138" w:hanging="440"/>
      </w:pPr>
    </w:lvl>
    <w:lvl w:ilvl="2" w:tplc="04090011" w:tentative="1">
      <w:start w:val="1"/>
      <w:numFmt w:val="decimalEnclosedCircle"/>
      <w:lvlText w:val="%3"/>
      <w:lvlJc w:val="left"/>
      <w:pPr>
        <w:ind w:left="1578" w:hanging="440"/>
      </w:pPr>
    </w:lvl>
    <w:lvl w:ilvl="3" w:tplc="0409000F" w:tentative="1">
      <w:start w:val="1"/>
      <w:numFmt w:val="decimal"/>
      <w:lvlText w:val="%4."/>
      <w:lvlJc w:val="left"/>
      <w:pPr>
        <w:ind w:left="2018" w:hanging="440"/>
      </w:pPr>
    </w:lvl>
    <w:lvl w:ilvl="4" w:tplc="04090017" w:tentative="1">
      <w:start w:val="1"/>
      <w:numFmt w:val="aiueoFullWidth"/>
      <w:lvlText w:val="(%5)"/>
      <w:lvlJc w:val="left"/>
      <w:pPr>
        <w:ind w:left="2458" w:hanging="440"/>
      </w:pPr>
    </w:lvl>
    <w:lvl w:ilvl="5" w:tplc="04090011" w:tentative="1">
      <w:start w:val="1"/>
      <w:numFmt w:val="decimalEnclosedCircle"/>
      <w:lvlText w:val="%6"/>
      <w:lvlJc w:val="left"/>
      <w:pPr>
        <w:ind w:left="2898" w:hanging="440"/>
      </w:pPr>
    </w:lvl>
    <w:lvl w:ilvl="6" w:tplc="0409000F" w:tentative="1">
      <w:start w:val="1"/>
      <w:numFmt w:val="decimal"/>
      <w:lvlText w:val="%7."/>
      <w:lvlJc w:val="left"/>
      <w:pPr>
        <w:ind w:left="3338" w:hanging="440"/>
      </w:pPr>
    </w:lvl>
    <w:lvl w:ilvl="7" w:tplc="04090017" w:tentative="1">
      <w:start w:val="1"/>
      <w:numFmt w:val="aiueoFullWidth"/>
      <w:lvlText w:val="(%8)"/>
      <w:lvlJc w:val="left"/>
      <w:pPr>
        <w:ind w:left="3778" w:hanging="440"/>
      </w:pPr>
    </w:lvl>
    <w:lvl w:ilvl="8" w:tplc="04090011" w:tentative="1">
      <w:start w:val="1"/>
      <w:numFmt w:val="decimalEnclosedCircle"/>
      <w:lvlText w:val="%9"/>
      <w:lvlJc w:val="left"/>
      <w:pPr>
        <w:ind w:left="4218" w:hanging="440"/>
      </w:pPr>
    </w:lvl>
  </w:abstractNum>
  <w:abstractNum w:abstractNumId="21" w15:restartNumberingAfterBreak="0">
    <w:nsid w:val="7C2443D2"/>
    <w:multiLevelType w:val="hybridMultilevel"/>
    <w:tmpl w:val="0DE8E7F2"/>
    <w:lvl w:ilvl="0" w:tplc="8CCE6520">
      <w:start w:val="1"/>
      <w:numFmt w:val="decimal"/>
      <w:lvlText w:val="(%1)"/>
      <w:lvlJc w:val="left"/>
      <w:pPr>
        <w:ind w:left="698" w:hanging="440"/>
      </w:pPr>
      <w:rPr>
        <w:rFonts w:hint="eastAsia"/>
      </w:rPr>
    </w:lvl>
    <w:lvl w:ilvl="1" w:tplc="04090017" w:tentative="1">
      <w:start w:val="1"/>
      <w:numFmt w:val="aiueoFullWidth"/>
      <w:lvlText w:val="(%2)"/>
      <w:lvlJc w:val="left"/>
      <w:pPr>
        <w:ind w:left="1138" w:hanging="440"/>
      </w:pPr>
    </w:lvl>
    <w:lvl w:ilvl="2" w:tplc="04090011" w:tentative="1">
      <w:start w:val="1"/>
      <w:numFmt w:val="decimalEnclosedCircle"/>
      <w:lvlText w:val="%3"/>
      <w:lvlJc w:val="left"/>
      <w:pPr>
        <w:ind w:left="1578" w:hanging="440"/>
      </w:pPr>
    </w:lvl>
    <w:lvl w:ilvl="3" w:tplc="0409000F" w:tentative="1">
      <w:start w:val="1"/>
      <w:numFmt w:val="decimal"/>
      <w:lvlText w:val="%4."/>
      <w:lvlJc w:val="left"/>
      <w:pPr>
        <w:ind w:left="2018" w:hanging="440"/>
      </w:pPr>
    </w:lvl>
    <w:lvl w:ilvl="4" w:tplc="04090017" w:tentative="1">
      <w:start w:val="1"/>
      <w:numFmt w:val="aiueoFullWidth"/>
      <w:lvlText w:val="(%5)"/>
      <w:lvlJc w:val="left"/>
      <w:pPr>
        <w:ind w:left="2458" w:hanging="440"/>
      </w:pPr>
    </w:lvl>
    <w:lvl w:ilvl="5" w:tplc="04090011" w:tentative="1">
      <w:start w:val="1"/>
      <w:numFmt w:val="decimalEnclosedCircle"/>
      <w:lvlText w:val="%6"/>
      <w:lvlJc w:val="left"/>
      <w:pPr>
        <w:ind w:left="2898" w:hanging="440"/>
      </w:pPr>
    </w:lvl>
    <w:lvl w:ilvl="6" w:tplc="0409000F" w:tentative="1">
      <w:start w:val="1"/>
      <w:numFmt w:val="decimal"/>
      <w:lvlText w:val="%7."/>
      <w:lvlJc w:val="left"/>
      <w:pPr>
        <w:ind w:left="3338" w:hanging="440"/>
      </w:pPr>
    </w:lvl>
    <w:lvl w:ilvl="7" w:tplc="04090017" w:tentative="1">
      <w:start w:val="1"/>
      <w:numFmt w:val="aiueoFullWidth"/>
      <w:lvlText w:val="(%8)"/>
      <w:lvlJc w:val="left"/>
      <w:pPr>
        <w:ind w:left="3778" w:hanging="440"/>
      </w:pPr>
    </w:lvl>
    <w:lvl w:ilvl="8" w:tplc="04090011" w:tentative="1">
      <w:start w:val="1"/>
      <w:numFmt w:val="decimalEnclosedCircle"/>
      <w:lvlText w:val="%9"/>
      <w:lvlJc w:val="left"/>
      <w:pPr>
        <w:ind w:left="4218" w:hanging="440"/>
      </w:pPr>
    </w:lvl>
  </w:abstractNum>
  <w:abstractNum w:abstractNumId="22" w15:restartNumberingAfterBreak="0">
    <w:nsid w:val="7D30619E"/>
    <w:multiLevelType w:val="hybridMultilevel"/>
    <w:tmpl w:val="BA4222FE"/>
    <w:lvl w:ilvl="0" w:tplc="0409000F">
      <w:start w:val="1"/>
      <w:numFmt w:val="decimal"/>
      <w:lvlText w:val="%1."/>
      <w:lvlJc w:val="left"/>
      <w:pPr>
        <w:ind w:left="440" w:hanging="440"/>
      </w:pPr>
      <w:rPr>
        <w:rFonts w:hint="eastAsia"/>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num w:numId="1" w16cid:durableId="304705045">
    <w:abstractNumId w:val="18"/>
  </w:num>
  <w:num w:numId="2" w16cid:durableId="2137410692">
    <w:abstractNumId w:val="12"/>
  </w:num>
  <w:num w:numId="3" w16cid:durableId="1415515959">
    <w:abstractNumId w:val="4"/>
  </w:num>
  <w:num w:numId="4" w16cid:durableId="1317538414">
    <w:abstractNumId w:val="2"/>
  </w:num>
  <w:num w:numId="5" w16cid:durableId="945506022">
    <w:abstractNumId w:val="0"/>
  </w:num>
  <w:num w:numId="6" w16cid:durableId="1465154639">
    <w:abstractNumId w:val="3"/>
  </w:num>
  <w:num w:numId="7" w16cid:durableId="625163164">
    <w:abstractNumId w:val="5"/>
  </w:num>
  <w:num w:numId="8" w16cid:durableId="1413238341">
    <w:abstractNumId w:val="20"/>
  </w:num>
  <w:num w:numId="9" w16cid:durableId="1605844888">
    <w:abstractNumId w:val="21"/>
  </w:num>
  <w:num w:numId="10" w16cid:durableId="625083295">
    <w:abstractNumId w:val="8"/>
  </w:num>
  <w:num w:numId="11" w16cid:durableId="828441285">
    <w:abstractNumId w:val="16"/>
  </w:num>
  <w:num w:numId="12" w16cid:durableId="2142842978">
    <w:abstractNumId w:val="19"/>
  </w:num>
  <w:num w:numId="13" w16cid:durableId="1829056892">
    <w:abstractNumId w:val="11"/>
  </w:num>
  <w:num w:numId="14" w16cid:durableId="341905948">
    <w:abstractNumId w:val="13"/>
  </w:num>
  <w:num w:numId="15" w16cid:durableId="1655841671">
    <w:abstractNumId w:val="15"/>
  </w:num>
  <w:num w:numId="16" w16cid:durableId="640307876">
    <w:abstractNumId w:val="9"/>
  </w:num>
  <w:num w:numId="17" w16cid:durableId="397748338">
    <w:abstractNumId w:val="22"/>
  </w:num>
  <w:num w:numId="18" w16cid:durableId="466896525">
    <w:abstractNumId w:val="1"/>
  </w:num>
  <w:num w:numId="19" w16cid:durableId="1988779624">
    <w:abstractNumId w:val="6"/>
  </w:num>
  <w:num w:numId="20" w16cid:durableId="881788187">
    <w:abstractNumId w:val="14"/>
  </w:num>
  <w:num w:numId="21" w16cid:durableId="940836473">
    <w:abstractNumId w:val="17"/>
  </w:num>
  <w:num w:numId="22" w16cid:durableId="1470169779">
    <w:abstractNumId w:val="7"/>
  </w:num>
  <w:num w:numId="23" w16cid:durableId="126584867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0FBC"/>
    <w:rsid w:val="000378BD"/>
    <w:rsid w:val="0004159E"/>
    <w:rsid w:val="00081921"/>
    <w:rsid w:val="000A54E2"/>
    <w:rsid w:val="00143D47"/>
    <w:rsid w:val="00145039"/>
    <w:rsid w:val="00212E5B"/>
    <w:rsid w:val="00272CCA"/>
    <w:rsid w:val="002E1537"/>
    <w:rsid w:val="003211DA"/>
    <w:rsid w:val="0032358C"/>
    <w:rsid w:val="004D4E1C"/>
    <w:rsid w:val="005C29C3"/>
    <w:rsid w:val="0063702B"/>
    <w:rsid w:val="006F681F"/>
    <w:rsid w:val="0079509B"/>
    <w:rsid w:val="0086248B"/>
    <w:rsid w:val="00877609"/>
    <w:rsid w:val="009727CD"/>
    <w:rsid w:val="0099027A"/>
    <w:rsid w:val="00A10DBA"/>
    <w:rsid w:val="00B439EE"/>
    <w:rsid w:val="00C70C84"/>
    <w:rsid w:val="00C7148C"/>
    <w:rsid w:val="00CD02B9"/>
    <w:rsid w:val="00CE1DF1"/>
    <w:rsid w:val="00D900F9"/>
    <w:rsid w:val="00DA4A1E"/>
    <w:rsid w:val="00E359C4"/>
    <w:rsid w:val="00F36BA2"/>
    <w:rsid w:val="00F473AA"/>
    <w:rsid w:val="00F50FB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9F4404"/>
  <w15:chartTrackingRefBased/>
  <w15:docId w15:val="{9304B884-E0CB-4752-BFA1-E438F0605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70C84"/>
    <w:pPr>
      <w:spacing w:after="0" w:line="240" w:lineRule="auto"/>
    </w:pPr>
    <w:rPr>
      <w:sz w:val="22"/>
      <w:szCs w:val="24"/>
      <w14:ligatures w14:val="standardContextual"/>
    </w:rPr>
  </w:style>
  <w:style w:type="paragraph" w:styleId="1">
    <w:name w:val="heading 1"/>
    <w:basedOn w:val="a"/>
    <w:next w:val="a"/>
    <w:link w:val="1Char"/>
    <w:uiPriority w:val="9"/>
    <w:qFormat/>
    <w:rsid w:val="0004159E"/>
    <w:pPr>
      <w:keepNext/>
      <w:keepLines/>
      <w:spacing w:before="280" w:after="80"/>
      <w:outlineLvl w:val="0"/>
    </w:pPr>
    <w:rPr>
      <w:rFonts w:asciiTheme="majorHAnsi" w:eastAsiaTheme="majorEastAsia" w:hAnsiTheme="majorHAnsi" w:cstheme="majorBidi"/>
      <w:color w:val="000000" w:themeColor="text1"/>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7148C"/>
    <w:pPr>
      <w:spacing w:after="0" w:line="240" w:lineRule="auto"/>
    </w:pPr>
    <w:rPr>
      <w:sz w:val="22"/>
      <w:szCs w:val="24"/>
      <w14:ligatures w14:val="standardContextual"/>
    </w:rPr>
  </w:style>
  <w:style w:type="table" w:styleId="a4">
    <w:name w:val="Table Grid"/>
    <w:basedOn w:val="a1"/>
    <w:uiPriority w:val="39"/>
    <w:rsid w:val="00C714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
    <w:uiPriority w:val="99"/>
    <w:unhideWhenUsed/>
    <w:rsid w:val="0032358C"/>
    <w:pPr>
      <w:tabs>
        <w:tab w:val="center" w:pos="4513"/>
        <w:tab w:val="right" w:pos="9026"/>
      </w:tabs>
      <w:snapToGrid w:val="0"/>
    </w:pPr>
  </w:style>
  <w:style w:type="character" w:customStyle="1" w:styleId="Char">
    <w:name w:val="머리글 Char"/>
    <w:basedOn w:val="a0"/>
    <w:link w:val="a5"/>
    <w:uiPriority w:val="99"/>
    <w:rsid w:val="0032358C"/>
    <w:rPr>
      <w:sz w:val="22"/>
      <w:szCs w:val="24"/>
      <w14:ligatures w14:val="standardContextual"/>
    </w:rPr>
  </w:style>
  <w:style w:type="paragraph" w:styleId="a6">
    <w:name w:val="footer"/>
    <w:basedOn w:val="a"/>
    <w:link w:val="Char0"/>
    <w:uiPriority w:val="99"/>
    <w:unhideWhenUsed/>
    <w:rsid w:val="0032358C"/>
    <w:pPr>
      <w:tabs>
        <w:tab w:val="center" w:pos="4513"/>
        <w:tab w:val="right" w:pos="9026"/>
      </w:tabs>
      <w:snapToGrid w:val="0"/>
    </w:pPr>
  </w:style>
  <w:style w:type="character" w:customStyle="1" w:styleId="Char0">
    <w:name w:val="바닥글 Char"/>
    <w:basedOn w:val="a0"/>
    <w:link w:val="a6"/>
    <w:uiPriority w:val="99"/>
    <w:rsid w:val="0032358C"/>
    <w:rPr>
      <w:sz w:val="22"/>
      <w:szCs w:val="24"/>
      <w14:ligatures w14:val="standardContextual"/>
    </w:rPr>
  </w:style>
  <w:style w:type="character" w:styleId="a7">
    <w:name w:val="annotation reference"/>
    <w:basedOn w:val="a0"/>
    <w:uiPriority w:val="99"/>
    <w:semiHidden/>
    <w:unhideWhenUsed/>
    <w:rsid w:val="0032358C"/>
    <w:rPr>
      <w:sz w:val="18"/>
      <w:szCs w:val="18"/>
    </w:rPr>
  </w:style>
  <w:style w:type="paragraph" w:styleId="a8">
    <w:name w:val="annotation text"/>
    <w:basedOn w:val="a"/>
    <w:link w:val="Char1"/>
    <w:uiPriority w:val="99"/>
    <w:semiHidden/>
    <w:unhideWhenUsed/>
    <w:rsid w:val="0032358C"/>
    <w:pPr>
      <w:jc w:val="left"/>
    </w:pPr>
  </w:style>
  <w:style w:type="character" w:customStyle="1" w:styleId="Char1">
    <w:name w:val="메모 텍스트 Char"/>
    <w:basedOn w:val="a0"/>
    <w:link w:val="a8"/>
    <w:uiPriority w:val="99"/>
    <w:semiHidden/>
    <w:rsid w:val="0032358C"/>
    <w:rPr>
      <w:sz w:val="22"/>
      <w:szCs w:val="24"/>
      <w14:ligatures w14:val="standardContextual"/>
    </w:rPr>
  </w:style>
  <w:style w:type="paragraph" w:styleId="a9">
    <w:name w:val="annotation subject"/>
    <w:basedOn w:val="a8"/>
    <w:next w:val="a8"/>
    <w:link w:val="Char2"/>
    <w:uiPriority w:val="99"/>
    <w:semiHidden/>
    <w:unhideWhenUsed/>
    <w:rsid w:val="0032358C"/>
    <w:rPr>
      <w:b/>
      <w:bCs/>
    </w:rPr>
  </w:style>
  <w:style w:type="character" w:customStyle="1" w:styleId="Char2">
    <w:name w:val="메모 주제 Char"/>
    <w:basedOn w:val="Char1"/>
    <w:link w:val="a9"/>
    <w:uiPriority w:val="99"/>
    <w:semiHidden/>
    <w:rsid w:val="0032358C"/>
    <w:rPr>
      <w:b/>
      <w:bCs/>
      <w:sz w:val="22"/>
      <w:szCs w:val="24"/>
      <w14:ligatures w14:val="standardContextual"/>
    </w:rPr>
  </w:style>
  <w:style w:type="paragraph" w:styleId="aa">
    <w:name w:val="Revision"/>
    <w:hidden/>
    <w:uiPriority w:val="99"/>
    <w:semiHidden/>
    <w:rsid w:val="0032358C"/>
    <w:pPr>
      <w:spacing w:after="0" w:line="240" w:lineRule="auto"/>
      <w:jc w:val="left"/>
    </w:pPr>
    <w:rPr>
      <w:sz w:val="22"/>
      <w:szCs w:val="24"/>
      <w14:ligatures w14:val="standardContextual"/>
    </w:rPr>
  </w:style>
  <w:style w:type="character" w:customStyle="1" w:styleId="1Char">
    <w:name w:val="제목 1 Char"/>
    <w:basedOn w:val="a0"/>
    <w:link w:val="1"/>
    <w:uiPriority w:val="9"/>
    <w:rsid w:val="0004159E"/>
    <w:rPr>
      <w:rFonts w:asciiTheme="majorHAnsi" w:eastAsiaTheme="majorEastAsia" w:hAnsiTheme="majorHAnsi" w:cstheme="majorBidi"/>
      <w:color w:val="000000" w:themeColor="text1"/>
      <w:sz w:val="32"/>
      <w:szCs w:val="32"/>
      <w14:ligatures w14:val="standardContextual"/>
    </w:rPr>
  </w:style>
  <w:style w:type="paragraph" w:styleId="ab">
    <w:name w:val="Date"/>
    <w:basedOn w:val="a"/>
    <w:next w:val="a"/>
    <w:link w:val="Char3"/>
    <w:uiPriority w:val="99"/>
    <w:semiHidden/>
    <w:unhideWhenUsed/>
    <w:rsid w:val="000A54E2"/>
  </w:style>
  <w:style w:type="character" w:customStyle="1" w:styleId="Char3">
    <w:name w:val="날짜 Char"/>
    <w:basedOn w:val="a0"/>
    <w:link w:val="ab"/>
    <w:uiPriority w:val="99"/>
    <w:semiHidden/>
    <w:rsid w:val="000A54E2"/>
    <w:rPr>
      <w:sz w:val="22"/>
      <w:szCs w:val="24"/>
      <w14:ligatures w14:val="standardContextual"/>
    </w:rPr>
  </w:style>
  <w:style w:type="paragraph" w:styleId="ac">
    <w:name w:val="List Paragraph"/>
    <w:basedOn w:val="a"/>
    <w:uiPriority w:val="34"/>
    <w:qFormat/>
    <w:rsid w:val="00212E5B"/>
    <w:pPr>
      <w:ind w:left="720"/>
      <w:contextualSpacing/>
    </w:pPr>
  </w:style>
  <w:style w:type="paragraph" w:styleId="ad">
    <w:name w:val="Closing"/>
    <w:basedOn w:val="a"/>
    <w:link w:val="Char4"/>
    <w:uiPriority w:val="99"/>
    <w:unhideWhenUsed/>
    <w:rsid w:val="00212E5B"/>
    <w:pPr>
      <w:jc w:val="right"/>
    </w:pPr>
    <w:rPr>
      <w:sz w:val="20"/>
      <w:szCs w:val="20"/>
      <w:lang w:eastAsia="ja-JP"/>
    </w:rPr>
  </w:style>
  <w:style w:type="character" w:customStyle="1" w:styleId="Char4">
    <w:name w:val="맺음말 Char"/>
    <w:basedOn w:val="a0"/>
    <w:link w:val="ad"/>
    <w:uiPriority w:val="99"/>
    <w:rsid w:val="00212E5B"/>
    <w:rPr>
      <w:szCs w:val="20"/>
      <w:lang w:eastAsia="ja-JP"/>
      <w14:ligatures w14:val="standardContextual"/>
    </w:rPr>
  </w:style>
  <w:style w:type="character" w:customStyle="1" w:styleId="ae">
    <w:name w:val="기타_"/>
    <w:basedOn w:val="a0"/>
    <w:link w:val="af"/>
    <w:rsid w:val="00D900F9"/>
    <w:rPr>
      <w:rFonts w:ascii="MS Gothic" w:eastAsia="MS Gothic" w:hAnsi="MS Gothic" w:cs="MS Gothic"/>
      <w:sz w:val="19"/>
      <w:szCs w:val="19"/>
      <w:lang w:val="ja-JP" w:eastAsia="ja-JP"/>
    </w:rPr>
  </w:style>
  <w:style w:type="paragraph" w:customStyle="1" w:styleId="af">
    <w:name w:val="기타"/>
    <w:basedOn w:val="a"/>
    <w:link w:val="ae"/>
    <w:rsid w:val="00D900F9"/>
    <w:pPr>
      <w:widowControl w:val="0"/>
      <w:spacing w:line="456" w:lineRule="auto"/>
      <w:jc w:val="left"/>
    </w:pPr>
    <w:rPr>
      <w:rFonts w:ascii="MS Gothic" w:eastAsia="MS Gothic" w:hAnsi="MS Gothic" w:cs="MS Gothic"/>
      <w:sz w:val="19"/>
      <w:szCs w:val="19"/>
      <w:lang w:val="ja-JP"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880</Words>
  <Characters>5018</Characters>
  <Application>Microsoft Office Word</Application>
  <DocSecurity>0</DocSecurity>
  <Lines>41</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2025-07-17T05:49:00Z</dcterms:created>
  <dcterms:modified xsi:type="dcterms:W3CDTF">2025-07-17T05:49:00Z</dcterms:modified>
</cp:coreProperties>
</file>